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宋体" w:hAnsi="宋体" w:eastAsia="宋体" w:cs="宋体"/>
          <w:b/>
          <w:bCs/>
          <w:sz w:val="44"/>
          <w:szCs w:val="52"/>
        </w:rPr>
      </w:pPr>
      <w:r>
        <w:rPr>
          <w:rFonts w:hint="eastAsia" w:ascii="宋体" w:hAnsi="宋体" w:eastAsia="宋体" w:cs="宋体"/>
          <w:b/>
          <w:bCs/>
          <w:sz w:val="44"/>
          <w:szCs w:val="52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5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44"/>
          <w:szCs w:val="52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2023年，在县委、县政府的领导下，我局按照省2023年政务公开工作要点要求，加强政策解读和回应关切，积极推进决策、执行、管理、服务和结果公开。紧紧围统增强工作的透明度，加强民主监督，规范政务公开内容，创新政务公开形式，突出政务公开重点，提高政务公开水平，大力推进政府信息公开标准化规范化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设，着力加强政府信惠公开平台建设和制度落实。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 w:bidi="ar-SA"/>
        </w:rPr>
        <w:t>（一）加强组织领导和人员队伍建没。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切实加强对政务公开工作的领导，确保各项工作任务完成，领导小组下设办公室，具体日常工作由办公室主要负责，明确办公室一名人员专门负责日常公开工作。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color w:val="000000"/>
          <w:sz w:val="32"/>
          <w:szCs w:val="32"/>
          <w:lang w:val="en-US" w:eastAsia="zh-CN" w:bidi="ar-SA"/>
        </w:rPr>
        <w:t>（二）建立健全信息公开制度。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包括依申请公开制度政务公开工作考核制度、重大行政决策公众参与制度等，确保公开工作做到规范、高效、便民。严格按照考核评分标准，分条逐项对信息公开情况进行完善。2023年，公开各类文件信息155件，未发生依申请公开和政府统计信息公开申请行政复议、提起行政诉讼的情况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二、主动公开政府信息情况</w:t>
      </w:r>
    </w:p>
    <w:p/>
    <w:tbl>
      <w:tblPr>
        <w:tblStyle w:val="7"/>
        <w:tblW w:w="8140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17"/>
        <w:gridCol w:w="2032"/>
        <w:gridCol w:w="2024"/>
        <w:gridCol w:w="20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14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052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0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0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0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202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205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4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0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08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3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10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4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2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2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12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ascii="Arial" w:eastAsia="宋体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12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14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125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01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12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三、收到和处理政府信息公开申请情况</w:t>
      </w:r>
    </w:p>
    <w:p>
      <w:pPr>
        <w:spacing w:line="127" w:lineRule="exact"/>
      </w:pPr>
    </w:p>
    <w:tbl>
      <w:tblPr>
        <w:tblStyle w:val="7"/>
        <w:tblW w:w="817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89"/>
        <w:gridCol w:w="2690"/>
        <w:gridCol w:w="576"/>
        <w:gridCol w:w="577"/>
        <w:gridCol w:w="577"/>
        <w:gridCol w:w="577"/>
        <w:gridCol w:w="585"/>
        <w:gridCol w:w="570"/>
        <w:gridCol w:w="5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23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eastAsia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056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23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7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line="287" w:lineRule="auto"/>
              <w:jc w:val="center"/>
              <w:rPr>
                <w:rFonts w:ascii="Arial"/>
              </w:rPr>
            </w:pPr>
          </w:p>
          <w:p>
            <w:pPr>
              <w:spacing w:before="65" w:line="309" w:lineRule="auto"/>
              <w:ind w:right="116"/>
              <w:jc w:val="center"/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>
            <w:pPr>
              <w:spacing w:before="65" w:line="309" w:lineRule="auto"/>
              <w:ind w:right="11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然 人</w:t>
            </w:r>
          </w:p>
        </w:tc>
        <w:tc>
          <w:tcPr>
            <w:tcW w:w="2886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9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  <w:rPr>
                <w:rFonts w:ascii="Arial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4123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7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  <w:rPr>
                <w:rFonts w:ascii="Arial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94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12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12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</w:t>
            </w:r>
            <w:r>
              <w:rPr>
                <w:rFonts w:ascii="宋体" w:hAnsi="宋体" w:eastAsia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  <w:rPr>
                <w:rFonts w:ascii="Arial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347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79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89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2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4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690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57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sectPr>
          <w:headerReference r:id="rId3" w:type="default"/>
          <w:footerReference r:id="rId4" w:type="default"/>
          <w:pgSz w:w="11700" w:h="16640"/>
          <w:pgMar w:top="1440" w:right="1800" w:bottom="1440" w:left="1800" w:header="0" w:footer="1019" w:gutter="0"/>
          <w:cols w:space="720" w:num="1"/>
        </w:sectPr>
      </w:pPr>
    </w:p>
    <w:p/>
    <w:p/>
    <w:p>
      <w:pPr>
        <w:spacing w:line="14" w:lineRule="exact"/>
      </w:pPr>
    </w:p>
    <w:tbl>
      <w:tblPr>
        <w:tblStyle w:val="7"/>
        <w:tblW w:w="8197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790"/>
        <w:gridCol w:w="2701"/>
        <w:gridCol w:w="578"/>
        <w:gridCol w:w="577"/>
        <w:gridCol w:w="578"/>
        <w:gridCol w:w="578"/>
        <w:gridCol w:w="578"/>
        <w:gridCol w:w="578"/>
        <w:gridCol w:w="5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64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245" w:line="29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(五 )不予处理</w:t>
            </w: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304" w:lineRule="auto"/>
              <w:ind w:left="44" w:right="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before="62" w:line="320" w:lineRule="exact"/>
              <w:ind w:firstLine="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68" w:lineRule="auto"/>
              <w:ind w:left="44" w:right="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eastAsia="宋体" w:cs="宋体"/>
                <w:sz w:val="19"/>
                <w:szCs w:val="19"/>
              </w:rPr>
              <w:t>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71" w:lineRule="auto"/>
              <w:ind w:left="44" w:righ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2701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64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4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136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9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00" w:lineRule="exact"/>
        <w:ind w:firstLine="640" w:firstLineChars="200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四、政府信息公开行政复议、行政诉讼情况</w:t>
      </w:r>
    </w:p>
    <w:p>
      <w:pPr>
        <w:spacing w:line="111" w:lineRule="exact"/>
      </w:pPr>
    </w:p>
    <w:tbl>
      <w:tblPr>
        <w:tblStyle w:val="7"/>
        <w:tblW w:w="8259" w:type="dxa"/>
        <w:tblInd w:w="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547"/>
        <w:gridCol w:w="546"/>
        <w:gridCol w:w="547"/>
        <w:gridCol w:w="558"/>
        <w:gridCol w:w="547"/>
        <w:gridCol w:w="546"/>
        <w:gridCol w:w="547"/>
        <w:gridCol w:w="555"/>
        <w:gridCol w:w="549"/>
        <w:gridCol w:w="547"/>
        <w:gridCol w:w="563"/>
        <w:gridCol w:w="547"/>
        <w:gridCol w:w="547"/>
        <w:gridCol w:w="55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753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行政复议</w:t>
            </w:r>
          </w:p>
        </w:tc>
        <w:tc>
          <w:tcPr>
            <w:tcW w:w="5506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行政诉讼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555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结果纠正</w:t>
            </w:r>
          </w:p>
        </w:tc>
        <w:tc>
          <w:tcPr>
            <w:tcW w:w="54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尚未审结</w:t>
            </w:r>
          </w:p>
        </w:tc>
        <w:tc>
          <w:tcPr>
            <w:tcW w:w="5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</w:p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2744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未经复议直接起诉</w:t>
            </w:r>
          </w:p>
        </w:tc>
        <w:tc>
          <w:tcPr>
            <w:tcW w:w="276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复议后起诉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55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4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4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结果维持</w:t>
            </w: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结果 纠正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其他 结果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尚未 审结</w:t>
            </w:r>
          </w:p>
        </w:tc>
        <w:tc>
          <w:tcPr>
            <w:tcW w:w="55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6" w:line="313" w:lineRule="auto"/>
              <w:ind w:right="115"/>
              <w:jc w:val="center"/>
              <w:rPr>
                <w:rFonts w:ascii="宋体" w:hAnsi="宋体" w:eastAsia="宋体" w:cs="宋体"/>
                <w:spacing w:val="5"/>
                <w:position w:val="8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 w:val="19"/>
                <w:szCs w:val="19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ascii="Arial" w:eastAsia="宋体"/>
              </w:rPr>
              <w:t>0</w:t>
            </w:r>
          </w:p>
        </w:tc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  <w:tc>
          <w:tcPr>
            <w:tcW w:w="55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 w:eastAsia="宋体"/>
              </w:rPr>
            </w:pPr>
            <w:r>
              <w:rPr>
                <w:rFonts w:hint="eastAsia" w:eastAsia="宋体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2023年，我局政府信息公开工作稳步推进，取得了一定成效，但对照新时代政府信息公开新要求，仍存在一些不足，我局信息公开还需要进一步细化和完善。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（一）存在的主要问题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firstLine="643" w:firstLineChars="200"/>
        <w:jc w:val="both"/>
        <w:textAlignment w:val="auto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政策解读不到位。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文件内容对于部分群众来说难以解读，不能真正做到服务于人民。没有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提高便民效果，工作存在缺陷。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40" w:lineRule="exact"/>
        <w:ind w:firstLine="643" w:firstLineChars="200"/>
        <w:jc w:val="both"/>
        <w:textAlignment w:val="auto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ar-SA"/>
        </w:rPr>
        <w:t>重点领域公开不够突出。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政务信息过多，比较杂乱，重点难点不突出，导致群众认识理解不够及时，办事效率不高，重点服务人群不突出。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对印发的政策性文件，严格按照”谁起草、谁解读“的原则，做到政策性文件与解读方案、解读材料同步组织、同步审签、同步部署。采取文字、图片等多种形式进行解读，让群众及时了解政策动向。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进一步推进政务公开文件，管理信息、社会公共信息专题栏目。依据省、市出台的各领域主动公开标准规范，根据2023年政务公开目录调整栏目设置，高质量推进重点领域全流程公开。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隰县农业农村局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 w:bidi="ar-SA"/>
        </w:rPr>
        <w:t>2024年1月30日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ind w:firstLine="4839"/>
      <w:rPr>
        <w:rFonts w:ascii="宋体" w:hAnsi="宋体" w:eastAsia="宋体" w:cs="宋体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ZmIxMGM2Yjc1MDc1N2Q1OTVlM2M3MDVkNWUzNDgifQ=="/>
  </w:docVars>
  <w:rsids>
    <w:rsidRoot w:val="00C370CB"/>
    <w:rsid w:val="00123582"/>
    <w:rsid w:val="00726FC3"/>
    <w:rsid w:val="00B01528"/>
    <w:rsid w:val="00C370CB"/>
    <w:rsid w:val="0B234301"/>
    <w:rsid w:val="27A337CE"/>
    <w:rsid w:val="2BCF4632"/>
    <w:rsid w:val="34D741D3"/>
    <w:rsid w:val="35700359"/>
    <w:rsid w:val="383D4291"/>
    <w:rsid w:val="49576124"/>
    <w:rsid w:val="50115E6A"/>
    <w:rsid w:val="58361B68"/>
    <w:rsid w:val="5D2817C3"/>
    <w:rsid w:val="67510997"/>
    <w:rsid w:val="6D843951"/>
    <w:rsid w:val="7D6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1712</Words>
  <Characters>1758</Characters>
  <Lines>17</Lines>
  <Paragraphs>5</Paragraphs>
  <TotalTime>7</TotalTime>
  <ScaleCrop>false</ScaleCrop>
  <LinksUpToDate>false</LinksUpToDate>
  <CharactersWithSpaces>1776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2022-01-19T17:21:00Z</dcterms:created>
  <dc:creator>Administrator</dc:creator>
  <cp:lastModifiedBy>123456</cp:lastModifiedBy>
  <cp:lastPrinted>2023-01-12T03:46:00Z</cp:lastPrinted>
  <dcterms:modified xsi:type="dcterms:W3CDTF">2024-02-01T09:54:11Z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458514FB745C4C4D967FAC84BF145650_13</vt:lpwstr>
  </property>
</Properties>
</file>