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80" w:rsidRDefault="00ED4D80" w:rsidP="00ED4D80">
      <w:pPr>
        <w:spacing w:before="78" w:line="640" w:lineRule="exact"/>
        <w:jc w:val="center"/>
        <w:rPr>
          <w:rFonts w:ascii="方正小标宋简体" w:eastAsia="方正小标宋简体" w:hAnsi="方正小标宋简体" w:cs="方正小标宋简体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290F71" w:rsidRDefault="00CD5589" w:rsidP="00ED4D80">
      <w:pPr>
        <w:spacing w:before="78" w:line="640" w:lineRule="exact"/>
        <w:jc w:val="center"/>
        <w:rPr>
          <w:rFonts w:ascii="方正小标宋简体" w:eastAsia="方正小标宋简体" w:hAnsi="方正小标宋简体" w:cs="方正小标宋简体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隰县退役军人事务局</w:t>
      </w:r>
    </w:p>
    <w:p w:rsidR="00290F71" w:rsidRDefault="00CD5589" w:rsidP="00ED4D80">
      <w:pPr>
        <w:spacing w:before="262" w:line="640" w:lineRule="exact"/>
        <w:jc w:val="center"/>
        <w:rPr>
          <w:rFonts w:ascii="方正小标宋简体" w:eastAsia="方正小标宋简体" w:hAnsi="方正小标宋简体" w:cs="方正小标宋简体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-5"/>
          <w:sz w:val="44"/>
          <w:szCs w:val="44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2021年政府信息公开工作年度报告</w:t>
      </w:r>
    </w:p>
    <w:p w:rsidR="00ED4D80" w:rsidRDefault="00ED4D80" w:rsidP="00ED4D80">
      <w:pPr>
        <w:pStyle w:val="a6"/>
        <w:widowControl/>
        <w:shd w:val="clear" w:color="auto" w:fill="FFFFFF"/>
        <w:spacing w:beforeAutospacing="0" w:afterAutospacing="0" w:line="640" w:lineRule="exact"/>
        <w:ind w:firstLine="645"/>
        <w:jc w:val="both"/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</w:pPr>
    </w:p>
    <w:p w:rsidR="00290F71" w:rsidRDefault="00CD5589" w:rsidP="00ED4D80">
      <w:pPr>
        <w:pStyle w:val="a6"/>
        <w:widowControl/>
        <w:shd w:val="clear" w:color="auto" w:fill="FFFFFF"/>
        <w:spacing w:beforeAutospacing="0" w:afterAutospacing="0" w:line="640" w:lineRule="exact"/>
        <w:ind w:firstLine="645"/>
        <w:jc w:val="both"/>
        <w:rPr>
          <w:rFonts w:ascii="黑体" w:eastAsia="黑体" w:hAnsi="黑体" w:cs="黑体"/>
          <w:sz w:val="32"/>
          <w:szCs w:val="32"/>
        </w:rPr>
      </w:pPr>
      <w:r w:rsidRPr="00ED4D80"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一、总体</w:t>
      </w:r>
      <w:r w:rsidRPr="00ED4D80"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情况</w:t>
      </w:r>
    </w:p>
    <w:p w:rsidR="00290F71" w:rsidRDefault="00CD5589" w:rsidP="00ED4D80">
      <w:pPr>
        <w:spacing w:line="640" w:lineRule="exact"/>
        <w:ind w:firstLineChars="200" w:firstLine="640"/>
        <w:rPr>
          <w:rFonts w:ascii="宋体" w:eastAsia="宋体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32"/>
          <w:szCs w:val="32"/>
        </w:rPr>
        <w:t>2021年我局认真贯彻落实</w:t>
      </w:r>
      <w:r>
        <w:rPr>
          <w:rFonts w:ascii="仿宋_GB2312" w:eastAsia="仿宋_GB2312" w:hAnsi="宋体" w:cs="宋体"/>
          <w:sz w:val="32"/>
          <w:szCs w:val="32"/>
        </w:rPr>
        <w:t>《</w:t>
      </w:r>
      <w:hyperlink r:id="rId9" w:tgtFrame="_blank" w:history="1">
        <w:r>
          <w:rPr>
            <w:rFonts w:ascii="仿宋_GB2312" w:eastAsia="仿宋_GB2312" w:hAnsi="宋体" w:cs="宋体"/>
            <w:sz w:val="32"/>
            <w:szCs w:val="32"/>
          </w:rPr>
          <w:t>中华人民共和国政府信息公开条例</w:t>
        </w:r>
      </w:hyperlink>
      <w:r>
        <w:rPr>
          <w:rFonts w:ascii="仿宋_GB2312" w:eastAsia="仿宋_GB2312" w:hAnsi="宋体" w:cs="宋体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sz w:val="32"/>
          <w:szCs w:val="32"/>
        </w:rPr>
        <w:t>，按照县政府有关做好信息公开工作的要求，</w:t>
      </w:r>
      <w:r>
        <w:rPr>
          <w:rFonts w:ascii="仿宋_GB2312" w:eastAsia="仿宋_GB2312" w:hint="eastAsia"/>
          <w:sz w:val="32"/>
          <w:szCs w:val="32"/>
        </w:rPr>
        <w:t>主动公开，发布规范性文件1件，在政府网站公开；收到和处理政府信息公开申请情况25件，全部予以办结，无发生行政复议、行政诉讼情况，现将具体情况汇报如下：</w:t>
      </w:r>
    </w:p>
    <w:p w:rsidR="00290F71" w:rsidRPr="00ED4D80" w:rsidRDefault="00CD5589" w:rsidP="00ED4D80">
      <w:pPr>
        <w:spacing w:before="252" w:line="216" w:lineRule="auto"/>
        <w:ind w:firstLineChars="200" w:firstLine="640"/>
        <w:outlineLvl w:val="1"/>
        <w:rPr>
          <w:rFonts w:ascii="黑体" w:eastAsia="黑体" w:hAnsi="宋体" w:cs="黑体"/>
          <w:snapToGrid/>
          <w:color w:val="333333"/>
          <w:sz w:val="32"/>
          <w:szCs w:val="32"/>
          <w:shd w:val="clear" w:color="auto" w:fill="FFFFFF"/>
        </w:rPr>
      </w:pPr>
      <w:r w:rsidRPr="00ED4D80"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TableNormal"/>
        <w:tblW w:w="798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6"/>
        <w:gridCol w:w="1992"/>
        <w:gridCol w:w="1984"/>
        <w:gridCol w:w="2012"/>
      </w:tblGrid>
      <w:tr w:rsidR="00290F71">
        <w:trPr>
          <w:trHeight w:val="357"/>
        </w:trPr>
        <w:tc>
          <w:tcPr>
            <w:tcW w:w="798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290F71" w:rsidRDefault="00CD5589">
            <w:pPr>
              <w:spacing w:before="75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 w:rsidR="00290F71">
        <w:trPr>
          <w:trHeight w:val="369"/>
        </w:trPr>
        <w:tc>
          <w:tcPr>
            <w:tcW w:w="19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6" w:line="219" w:lineRule="auto"/>
              <w:ind w:firstLine="8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1992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5" w:line="219" w:lineRule="auto"/>
              <w:ind w:firstLine="5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5" w:line="219" w:lineRule="auto"/>
              <w:ind w:firstLine="5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012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6" w:line="219" w:lineRule="auto"/>
              <w:ind w:firstLine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290F71">
        <w:trPr>
          <w:trHeight w:val="368"/>
        </w:trPr>
        <w:tc>
          <w:tcPr>
            <w:tcW w:w="19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5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1992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012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290F71">
        <w:trPr>
          <w:trHeight w:val="369"/>
        </w:trPr>
        <w:tc>
          <w:tcPr>
            <w:tcW w:w="19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7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1992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012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29</w:t>
            </w:r>
          </w:p>
        </w:tc>
      </w:tr>
      <w:tr w:rsidR="00290F71">
        <w:trPr>
          <w:trHeight w:val="348"/>
        </w:trPr>
        <w:tc>
          <w:tcPr>
            <w:tcW w:w="798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290F71" w:rsidRDefault="00CD5589">
            <w:pPr>
              <w:spacing w:before="67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 w:rsidR="00290F71">
        <w:trPr>
          <w:trHeight w:val="378"/>
        </w:trPr>
        <w:tc>
          <w:tcPr>
            <w:tcW w:w="19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87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98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86" w:line="219" w:lineRule="auto"/>
              <w:ind w:firstLine="27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290F71">
        <w:trPr>
          <w:trHeight w:val="369"/>
        </w:trPr>
        <w:tc>
          <w:tcPr>
            <w:tcW w:w="19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8" w:line="220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598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290F71">
        <w:trPr>
          <w:trHeight w:val="348"/>
        </w:trPr>
        <w:tc>
          <w:tcPr>
            <w:tcW w:w="798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290F71" w:rsidRDefault="00CD5589">
            <w:pPr>
              <w:spacing w:before="68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 w:rsidR="00290F71">
        <w:trPr>
          <w:trHeight w:val="369"/>
        </w:trPr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8" w:line="219" w:lineRule="auto"/>
              <w:ind w:firstLine="7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0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7" w:line="219" w:lineRule="auto"/>
              <w:ind w:firstLine="28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290F71">
        <w:trPr>
          <w:trHeight w:val="368"/>
        </w:trPr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8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0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290F71">
        <w:trPr>
          <w:trHeight w:val="379"/>
        </w:trPr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79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0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290F71">
        <w:trPr>
          <w:trHeight w:val="348"/>
        </w:trPr>
        <w:tc>
          <w:tcPr>
            <w:tcW w:w="798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290F71" w:rsidRDefault="00CD5589">
            <w:pPr>
              <w:spacing w:before="69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 w:rsidR="00290F71">
        <w:trPr>
          <w:trHeight w:val="379"/>
        </w:trPr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89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0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88" w:line="219" w:lineRule="auto"/>
              <w:ind w:firstLine="24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 w:rsidR="00290F71">
        <w:trPr>
          <w:trHeight w:val="670"/>
        </w:trPr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9" w:line="219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0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3F0941" w:rsidRDefault="003F0941" w:rsidP="003F0941">
      <w:pPr>
        <w:spacing w:before="78" w:line="220" w:lineRule="auto"/>
        <w:ind w:firstLineChars="200" w:firstLine="640"/>
        <w:outlineLvl w:val="1"/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</w:pPr>
    </w:p>
    <w:p w:rsidR="003F0941" w:rsidRDefault="003F0941" w:rsidP="003F0941">
      <w:pPr>
        <w:spacing w:before="78" w:line="220" w:lineRule="auto"/>
        <w:ind w:firstLineChars="200" w:firstLine="640"/>
        <w:outlineLvl w:val="1"/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</w:pPr>
    </w:p>
    <w:p w:rsidR="003F0941" w:rsidRPr="003F0941" w:rsidRDefault="00CD5589" w:rsidP="003F0941">
      <w:pPr>
        <w:spacing w:before="78" w:line="220" w:lineRule="auto"/>
        <w:ind w:firstLineChars="200" w:firstLine="640"/>
        <w:outlineLvl w:val="1"/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</w:pPr>
      <w:r w:rsidRPr="00ED4D80"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863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930"/>
        <w:gridCol w:w="3165"/>
        <w:gridCol w:w="10"/>
        <w:gridCol w:w="512"/>
        <w:gridCol w:w="567"/>
        <w:gridCol w:w="709"/>
        <w:gridCol w:w="567"/>
        <w:gridCol w:w="567"/>
        <w:gridCol w:w="425"/>
        <w:gridCol w:w="425"/>
      </w:tblGrid>
      <w:tr w:rsidR="003F0941" w:rsidTr="003F0941">
        <w:trPr>
          <w:trHeight w:val="325"/>
        </w:trPr>
        <w:tc>
          <w:tcPr>
            <w:tcW w:w="4855" w:type="dxa"/>
            <w:gridSpan w:val="3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spacing w:before="43" w:line="200" w:lineRule="exact"/>
              <w:ind w:firstLine="139"/>
              <w:rPr>
                <w:rFonts w:ascii="宋体" w:hAnsi="宋体" w:cs="宋体"/>
                <w:kern w:val="2"/>
                <w:position w:val="15"/>
                <w:sz w:val="20"/>
                <w:szCs w:val="20"/>
              </w:rPr>
            </w:pPr>
          </w:p>
          <w:p w:rsidR="003F0941" w:rsidRDefault="003F0941">
            <w:pPr>
              <w:spacing w:before="55" w:line="200" w:lineRule="exact"/>
              <w:ind w:firstLine="139"/>
              <w:rPr>
                <w:rFonts w:ascii="宋体" w:hAnsi="宋体" w:cs="宋体" w:hint="eastAsia"/>
                <w:spacing w:val="-1"/>
                <w:sz w:val="20"/>
                <w:szCs w:val="20"/>
              </w:rPr>
            </w:pPr>
          </w:p>
          <w:p w:rsidR="003F0941" w:rsidRDefault="003F0941">
            <w:pPr>
              <w:spacing w:before="55" w:line="200" w:lineRule="exact"/>
              <w:ind w:firstLine="139"/>
              <w:rPr>
                <w:rFonts w:ascii="宋体" w:hAnsi="宋体" w:cs="宋体" w:hint="eastAsia"/>
                <w:spacing w:val="-1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本列数据的勾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关系为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:</w:t>
            </w: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第一项加第二项之和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等于</w:t>
            </w:r>
          </w:p>
          <w:p w:rsidR="003F0941" w:rsidRDefault="003F0941">
            <w:pPr>
              <w:widowControl w:val="0"/>
              <w:spacing w:before="55" w:line="200" w:lineRule="exact"/>
              <w:ind w:firstLine="139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第三项加第四项之和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)</w:t>
            </w:r>
          </w:p>
        </w:tc>
        <w:tc>
          <w:tcPr>
            <w:tcW w:w="3782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5" w:line="200" w:lineRule="exact"/>
              <w:ind w:firstLine="1871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申请人情况</w:t>
            </w:r>
          </w:p>
        </w:tc>
      </w:tr>
      <w:tr w:rsidR="003F0941" w:rsidTr="003F0941">
        <w:trPr>
          <w:trHeight w:val="315"/>
        </w:trPr>
        <w:tc>
          <w:tcPr>
            <w:tcW w:w="4855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3F0941" w:rsidRDefault="003F0941">
            <w:pPr>
              <w:widowControl w:val="0"/>
              <w:spacing w:before="65" w:line="200" w:lineRule="exact"/>
              <w:ind w:left="231" w:right="116" w:hanging="100"/>
              <w:jc w:val="both"/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自</w:t>
            </w:r>
          </w:p>
          <w:p w:rsidR="003F0941" w:rsidRDefault="003F0941">
            <w:pPr>
              <w:widowControl w:val="0"/>
              <w:spacing w:before="65" w:line="200" w:lineRule="exact"/>
              <w:ind w:left="231" w:right="116" w:hanging="100"/>
              <w:jc w:val="both"/>
              <w:rPr>
                <w:rFonts w:ascii="宋体" w:eastAsiaTheme="minorEastAsia" w:hAnsi="宋体" w:cs="宋体" w:hint="eastAsia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然</w:t>
            </w:r>
            <w:r>
              <w:rPr>
                <w:rFonts w:ascii="宋体" w:hAnsi="宋体" w:cs="宋体" w:hint="eastAsia"/>
                <w:spacing w:val="-3"/>
                <w:position w:val="7"/>
                <w:sz w:val="20"/>
                <w:szCs w:val="20"/>
              </w:rPr>
              <w:t xml:space="preserve"> </w:t>
            </w:r>
          </w:p>
          <w:p w:rsidR="003F0941" w:rsidRDefault="003F0941">
            <w:pPr>
              <w:widowControl w:val="0"/>
              <w:spacing w:before="65" w:line="200" w:lineRule="exact"/>
              <w:ind w:left="231" w:right="116" w:hanging="100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2835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5" w:line="200" w:lineRule="exact"/>
              <w:ind w:firstLine="99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F0941" w:rsidRDefault="003F0941" w:rsidP="003F0941">
            <w:pPr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3F0941" w:rsidRDefault="003F0941" w:rsidP="003F0941">
            <w:pPr>
              <w:widowControl w:val="0"/>
              <w:spacing w:before="65" w:line="200" w:lineRule="exact"/>
              <w:jc w:val="center"/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总</w:t>
            </w:r>
          </w:p>
          <w:p w:rsidR="003F0941" w:rsidRDefault="003F0941" w:rsidP="003F0941">
            <w:pPr>
              <w:widowControl w:val="0"/>
              <w:spacing w:before="65" w:line="200" w:lineRule="exact"/>
              <w:jc w:val="center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计</w:t>
            </w:r>
          </w:p>
        </w:tc>
      </w:tr>
      <w:tr w:rsidR="003F0941" w:rsidTr="003F0941">
        <w:trPr>
          <w:trHeight w:val="749"/>
        </w:trPr>
        <w:tc>
          <w:tcPr>
            <w:tcW w:w="4855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spacing w:before="205" w:line="200" w:lineRule="exact"/>
              <w:ind w:firstLine="133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商业</w:t>
            </w:r>
          </w:p>
          <w:p w:rsidR="003F0941" w:rsidRDefault="003F0941">
            <w:pPr>
              <w:widowControl w:val="0"/>
              <w:spacing w:line="200" w:lineRule="exact"/>
              <w:ind w:firstLine="133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214" w:line="200" w:lineRule="exact"/>
              <w:ind w:left="134" w:right="111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6" w:line="200" w:lineRule="exact"/>
              <w:ind w:right="112"/>
              <w:jc w:val="center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6" w:line="200" w:lineRule="exact"/>
              <w:ind w:right="119"/>
              <w:jc w:val="center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3F0941" w:rsidRDefault="003F0941">
            <w:pPr>
              <w:widowControl w:val="0"/>
              <w:spacing w:before="65" w:line="200" w:lineRule="exact"/>
              <w:ind w:firstLine="127"/>
              <w:jc w:val="both"/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其</w:t>
            </w:r>
          </w:p>
          <w:p w:rsidR="003F0941" w:rsidRDefault="003F0941">
            <w:pPr>
              <w:widowControl w:val="0"/>
              <w:spacing w:before="65" w:line="200" w:lineRule="exact"/>
              <w:ind w:firstLine="127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他</w:t>
            </w: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</w:tr>
      <w:tr w:rsidR="003F0941" w:rsidTr="003F0941">
        <w:trPr>
          <w:trHeight w:val="325"/>
        </w:trPr>
        <w:tc>
          <w:tcPr>
            <w:tcW w:w="485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5" w:line="200" w:lineRule="exact"/>
              <w:ind w:firstLine="139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F0941" w:rsidTr="003F0941">
        <w:trPr>
          <w:trHeight w:val="315"/>
        </w:trPr>
        <w:tc>
          <w:tcPr>
            <w:tcW w:w="485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5" w:line="200" w:lineRule="exact"/>
              <w:ind w:firstLine="139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F0941" w:rsidTr="003F0941">
        <w:trPr>
          <w:trHeight w:val="324"/>
        </w:trPr>
        <w:tc>
          <w:tcPr>
            <w:tcW w:w="7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3F0941" w:rsidRDefault="003F0941">
            <w:pPr>
              <w:widowControl w:val="0"/>
              <w:spacing w:before="65" w:line="200" w:lineRule="exact"/>
              <w:ind w:left="60" w:right="66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5" w:line="200" w:lineRule="exact"/>
              <w:ind w:firstLine="12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予以公开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F0941" w:rsidTr="003F0941">
        <w:trPr>
          <w:trHeight w:val="61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5" w:line="200" w:lineRule="exact"/>
              <w:ind w:firstLine="12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二</w:t>
            </w:r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部分公开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区分处理的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只计这一情形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不计其他情形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F0941" w:rsidTr="003F0941">
        <w:trPr>
          <w:trHeight w:val="33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spacing w:before="198" w:line="200" w:lineRule="exact"/>
              <w:ind w:firstLine="61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position w:val="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4"/>
                <w:position w:val="10"/>
                <w:sz w:val="20"/>
                <w:szCs w:val="20"/>
              </w:rPr>
              <w:t>三</w:t>
            </w:r>
            <w:r>
              <w:rPr>
                <w:rFonts w:ascii="宋体" w:hAnsi="宋体" w:cs="宋体" w:hint="eastAsia"/>
                <w:spacing w:val="4"/>
                <w:position w:val="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4"/>
                <w:position w:val="10"/>
                <w:sz w:val="20"/>
                <w:szCs w:val="20"/>
              </w:rPr>
              <w:t>不</w:t>
            </w:r>
          </w:p>
          <w:p w:rsidR="003F0941" w:rsidRDefault="003F0941">
            <w:pPr>
              <w:widowControl w:val="0"/>
              <w:spacing w:line="200" w:lineRule="exact"/>
              <w:ind w:firstLine="61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8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属于国家秘密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F0941" w:rsidTr="003F0941">
        <w:trPr>
          <w:trHeight w:val="32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9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其他法律行政法规禁止公开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F0941" w:rsidTr="003F0941">
        <w:trPr>
          <w:trHeight w:val="30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0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危及</w:t>
            </w: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"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稳定</w:t>
            </w: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"</w:t>
            </w:r>
          </w:p>
        </w:tc>
        <w:tc>
          <w:tcPr>
            <w:tcW w:w="52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3F0941" w:rsidTr="003F0941">
        <w:trPr>
          <w:trHeight w:val="345"/>
        </w:trPr>
        <w:tc>
          <w:tcPr>
            <w:tcW w:w="7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widowControl w:val="0"/>
              <w:spacing w:line="200" w:lineRule="exact"/>
              <w:jc w:val="both"/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widowControl w:val="0"/>
              <w:spacing w:line="200" w:lineRule="exact"/>
              <w:jc w:val="both"/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7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保护第三方合法权益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属于三类内部事务信息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1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3"/>
                <w:sz w:val="20"/>
                <w:szCs w:val="20"/>
              </w:rPr>
              <w:t>6.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属于四类过程性信息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7.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属于行政执法案卷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3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8.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属于行政查询事项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245" w:line="200" w:lineRule="exact"/>
              <w:ind w:firstLine="5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（四）无法提供</w:t>
            </w: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4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本机关不掌握相关政府信息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没有现成信息需要另行制作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补正后申请内容仍不明确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3F0941" w:rsidRDefault="003F0941">
            <w:pPr>
              <w:spacing w:line="200" w:lineRule="exact"/>
              <w:rPr>
                <w:rFonts w:ascii="宋体" w:hAnsi="宋体" w:hint="eastAsia"/>
                <w:sz w:val="20"/>
                <w:szCs w:val="20"/>
              </w:rPr>
            </w:pPr>
          </w:p>
          <w:p w:rsidR="003F0941" w:rsidRDefault="003F0941">
            <w:pPr>
              <w:widowControl w:val="0"/>
              <w:spacing w:before="245" w:line="200" w:lineRule="exact"/>
              <w:ind w:firstLine="5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五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)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4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信访举报投诉类申请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1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5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重复申请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4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要求提供公开出版物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3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6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3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无正当理由大量反复申请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78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155" w:line="200" w:lineRule="exact"/>
              <w:ind w:left="44" w:right="56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94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F0941" w:rsidRDefault="003F0941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3F0941" w:rsidRDefault="003F0941">
            <w:pPr>
              <w:spacing w:line="200" w:lineRule="exact"/>
              <w:rPr>
                <w:rFonts w:ascii="宋体" w:hAnsi="宋体" w:hint="eastAsia"/>
                <w:sz w:val="20"/>
                <w:szCs w:val="20"/>
              </w:rPr>
            </w:pPr>
          </w:p>
          <w:p w:rsidR="003F0941" w:rsidRDefault="003F0941">
            <w:pPr>
              <w:spacing w:line="200" w:lineRule="exact"/>
              <w:rPr>
                <w:rFonts w:ascii="宋体" w:hAnsi="宋体" w:hint="eastAsia"/>
                <w:sz w:val="20"/>
                <w:szCs w:val="20"/>
              </w:rPr>
            </w:pPr>
          </w:p>
          <w:p w:rsidR="003F0941" w:rsidRDefault="003F0941">
            <w:pPr>
              <w:widowControl w:val="0"/>
              <w:spacing w:before="62" w:line="200" w:lineRule="exact"/>
              <w:ind w:firstLine="5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（六）其他处理</w:t>
            </w: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76" w:line="200" w:lineRule="exact"/>
              <w:ind w:left="44" w:right="6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补正、行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3"/>
                <w:sz w:val="20"/>
                <w:szCs w:val="20"/>
              </w:rPr>
              <w:t>政机关</w:t>
            </w:r>
            <w:proofErr w:type="gramStart"/>
            <w:r>
              <w:rPr>
                <w:rFonts w:ascii="宋体" w:eastAsia="宋体" w:hAnsi="宋体" w:cs="宋体" w:hint="eastAsia"/>
                <w:spacing w:val="13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pacing w:val="13"/>
                <w:sz w:val="20"/>
                <w:szCs w:val="20"/>
              </w:rPr>
              <w:t>再处理其政府信息公开申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请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95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7" w:line="200" w:lineRule="exact"/>
              <w:ind w:left="44" w:right="4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申请人逾期未按收费通知要求缴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纳费用、行政机关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再处理其政府信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息公开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申请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9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其他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410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69" w:line="200" w:lineRule="exact"/>
              <w:ind w:firstLine="10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七</w:t>
            </w: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3F0941" w:rsidTr="003F0941">
        <w:trPr>
          <w:trHeight w:val="644"/>
        </w:trPr>
        <w:tc>
          <w:tcPr>
            <w:tcW w:w="486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3F0941" w:rsidRDefault="003F0941">
            <w:pPr>
              <w:widowControl w:val="0"/>
              <w:spacing w:before="219" w:line="200" w:lineRule="exact"/>
              <w:ind w:firstLine="50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四、结转下年度继续办理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3F0941" w:rsidRDefault="003F0941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</w:tbl>
    <w:p w:rsidR="003F0941" w:rsidRDefault="003F0941" w:rsidP="00ED4D80">
      <w:pPr>
        <w:spacing w:before="78" w:line="220" w:lineRule="auto"/>
        <w:ind w:firstLineChars="200" w:firstLine="640"/>
        <w:outlineLvl w:val="1"/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</w:pPr>
    </w:p>
    <w:p w:rsidR="003F0941" w:rsidRDefault="003F0941" w:rsidP="00ED4D80">
      <w:pPr>
        <w:spacing w:before="78" w:line="220" w:lineRule="auto"/>
        <w:ind w:firstLineChars="200" w:firstLine="640"/>
        <w:outlineLvl w:val="1"/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:rsidR="00290F71" w:rsidRPr="00ED4D80" w:rsidRDefault="00ED4D80" w:rsidP="00ED4D80">
      <w:pPr>
        <w:spacing w:before="78" w:line="220" w:lineRule="auto"/>
        <w:ind w:firstLineChars="200" w:firstLine="640"/>
        <w:outlineLvl w:val="1"/>
        <w:rPr>
          <w:rFonts w:ascii="黑体" w:eastAsia="黑体" w:hAnsi="宋体" w:cs="黑体"/>
          <w:snapToGrid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  <w:lastRenderedPageBreak/>
        <w:t>四、</w:t>
      </w:r>
      <w:r w:rsidR="00CD5589" w:rsidRPr="00ED4D80"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  <w:t>政府信息公开行政复议、行政诉讼情况</w:t>
      </w:r>
    </w:p>
    <w:p w:rsidR="00290F71" w:rsidRDefault="00290F71">
      <w:pPr>
        <w:spacing w:line="111" w:lineRule="exact"/>
      </w:pPr>
    </w:p>
    <w:tbl>
      <w:tblPr>
        <w:tblStyle w:val="TableNormal"/>
        <w:tblW w:w="8419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58"/>
        <w:gridCol w:w="557"/>
        <w:gridCol w:w="558"/>
        <w:gridCol w:w="567"/>
        <w:gridCol w:w="558"/>
        <w:gridCol w:w="557"/>
        <w:gridCol w:w="558"/>
        <w:gridCol w:w="566"/>
        <w:gridCol w:w="558"/>
        <w:gridCol w:w="558"/>
        <w:gridCol w:w="574"/>
        <w:gridCol w:w="558"/>
        <w:gridCol w:w="558"/>
        <w:gridCol w:w="568"/>
      </w:tblGrid>
      <w:tr w:rsidR="00290F71">
        <w:trPr>
          <w:trHeight w:val="577"/>
        </w:trPr>
        <w:tc>
          <w:tcPr>
            <w:tcW w:w="280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613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290F71">
        <w:trPr>
          <w:trHeight w:val="577"/>
        </w:trPr>
        <w:tc>
          <w:tcPr>
            <w:tcW w:w="566" w:type="dxa"/>
            <w:vMerge w:val="restart"/>
            <w:tcBorders>
              <w:top w:val="single" w:sz="2" w:space="0" w:color="000000"/>
              <w:bottom w:val="nil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58" w:type="dxa"/>
            <w:vMerge w:val="restart"/>
            <w:tcBorders>
              <w:top w:val="single" w:sz="2" w:space="0" w:color="000000"/>
              <w:bottom w:val="nil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bottom w:val="nil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58" w:type="dxa"/>
            <w:vMerge w:val="restart"/>
            <w:tcBorders>
              <w:top w:val="single" w:sz="2" w:space="0" w:color="000000"/>
              <w:bottom w:val="nil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290F71" w:rsidRDefault="00290F71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</w:p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7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281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290F71">
        <w:trPr>
          <w:trHeight w:val="930"/>
        </w:trPr>
        <w:tc>
          <w:tcPr>
            <w:tcW w:w="566" w:type="dxa"/>
            <w:vMerge/>
            <w:tcBorders>
              <w:top w:val="nil"/>
              <w:bottom w:val="single" w:sz="2" w:space="0" w:color="000000"/>
            </w:tcBorders>
          </w:tcPr>
          <w:p w:rsidR="00290F71" w:rsidRDefault="00290F71"/>
        </w:tc>
        <w:tc>
          <w:tcPr>
            <w:tcW w:w="558" w:type="dxa"/>
            <w:vMerge/>
            <w:tcBorders>
              <w:top w:val="nil"/>
              <w:bottom w:val="single" w:sz="2" w:space="0" w:color="000000"/>
            </w:tcBorders>
          </w:tcPr>
          <w:p w:rsidR="00290F71" w:rsidRDefault="00290F71"/>
        </w:tc>
        <w:tc>
          <w:tcPr>
            <w:tcW w:w="557" w:type="dxa"/>
            <w:vMerge/>
            <w:tcBorders>
              <w:top w:val="nil"/>
              <w:bottom w:val="single" w:sz="2" w:space="0" w:color="000000"/>
            </w:tcBorders>
          </w:tcPr>
          <w:p w:rsidR="00290F71" w:rsidRDefault="00290F71"/>
        </w:tc>
        <w:tc>
          <w:tcPr>
            <w:tcW w:w="558" w:type="dxa"/>
            <w:vMerge/>
            <w:tcBorders>
              <w:top w:val="nil"/>
              <w:bottom w:val="single" w:sz="2" w:space="0" w:color="000000"/>
            </w:tcBorders>
          </w:tcPr>
          <w:p w:rsidR="00290F71" w:rsidRDefault="00290F71"/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290F71" w:rsidRDefault="00290F71"/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57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74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6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290F71">
        <w:trPr>
          <w:trHeight w:val="706"/>
        </w:trPr>
        <w:tc>
          <w:tcPr>
            <w:tcW w:w="56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7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7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74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5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8" w:type="dxa"/>
            <w:tcBorders>
              <w:top w:val="single" w:sz="2" w:space="0" w:color="000000"/>
              <w:bottom w:val="single" w:sz="2" w:space="0" w:color="000000"/>
            </w:tcBorders>
          </w:tcPr>
          <w:p w:rsidR="00290F71" w:rsidRDefault="00CD558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290F71" w:rsidRPr="00ED4D80" w:rsidRDefault="00CD5589" w:rsidP="00ED4D80">
      <w:pPr>
        <w:spacing w:before="78" w:line="640" w:lineRule="exact"/>
        <w:ind w:firstLineChars="200" w:firstLine="640"/>
        <w:outlineLvl w:val="1"/>
        <w:rPr>
          <w:rFonts w:ascii="黑体" w:eastAsia="黑体" w:hAnsi="宋体" w:cs="黑体"/>
          <w:snapToGrid/>
          <w:color w:val="333333"/>
          <w:sz w:val="32"/>
          <w:szCs w:val="32"/>
          <w:shd w:val="clear" w:color="auto" w:fill="FFFFFF"/>
        </w:rPr>
      </w:pPr>
      <w:r w:rsidRPr="00ED4D80"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290F71" w:rsidRDefault="00CD5589" w:rsidP="00ED4D80">
      <w:pPr>
        <w:spacing w:line="640" w:lineRule="exact"/>
        <w:ind w:firstLineChars="200" w:firstLine="643"/>
        <w:rPr>
          <w:rFonts w:ascii="仿宋_GB2312" w:eastAsia="仿宋_GB2312" w:hAnsi="宋体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（一）存在的主要问题</w:t>
      </w:r>
    </w:p>
    <w:p w:rsidR="00290F71" w:rsidRDefault="00CD5589" w:rsidP="00ED4D80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1、政府信息公开机制需要进一步优化，公开内容进一步完善。</w:t>
      </w:r>
    </w:p>
    <w:p w:rsidR="00290F71" w:rsidRDefault="00CD5589" w:rsidP="00ED4D80">
      <w:pPr>
        <w:spacing w:line="640" w:lineRule="exact"/>
        <w:ind w:firstLineChars="200" w:firstLine="640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2、信息公开工作落实不到位，信息公开及时性还需进一步提高。。</w:t>
      </w:r>
    </w:p>
    <w:p w:rsidR="00290F71" w:rsidRDefault="00CD5589" w:rsidP="00ED4D80">
      <w:pPr>
        <w:spacing w:line="640" w:lineRule="exact"/>
        <w:ind w:firstLineChars="200" w:firstLine="643"/>
        <w:rPr>
          <w:rFonts w:ascii="仿宋_GB2312" w:eastAsia="仿宋_GB2312" w:hAnsi="宋体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（二）改进情况</w:t>
      </w:r>
    </w:p>
    <w:p w:rsidR="00290F71" w:rsidRDefault="00CD5589" w:rsidP="00ED4D80">
      <w:pPr>
        <w:spacing w:line="640" w:lineRule="exact"/>
        <w:ind w:firstLineChars="200" w:firstLine="643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1、压实责任，抓好工作落实。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细化责任目标，精心组织实施，要求信息公开人员严守职责，深入贯彻网络安全和信息公开要求，严格按照规范要求做好信息公开，拓宽信息公开渠道，提高信息公开水平。</w:t>
      </w:r>
    </w:p>
    <w:p w:rsidR="00290F71" w:rsidRDefault="00CD5589" w:rsidP="00ED4D80">
      <w:pPr>
        <w:spacing w:line="640" w:lineRule="exact"/>
        <w:ind w:firstLine="641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2、推进创新，丰富建设载体。</w:t>
      </w: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强化信息公开网政务公开，充分发挥报刊、电视、网络等媒体作用，不断扩大政务公开覆盖面，增强政务公开的时效性。</w:t>
      </w:r>
    </w:p>
    <w:p w:rsidR="00290F71" w:rsidRPr="00ED4D80" w:rsidRDefault="00CD5589" w:rsidP="00ED4D80">
      <w:pPr>
        <w:spacing w:before="78" w:line="640" w:lineRule="exact"/>
        <w:ind w:firstLineChars="200" w:firstLine="640"/>
        <w:outlineLvl w:val="1"/>
        <w:rPr>
          <w:rFonts w:ascii="黑体" w:eastAsia="黑体" w:hAnsi="宋体" w:cs="黑体"/>
          <w:snapToGrid/>
          <w:color w:val="333333"/>
          <w:sz w:val="32"/>
          <w:szCs w:val="32"/>
          <w:shd w:val="clear" w:color="auto" w:fill="FFFFFF"/>
        </w:rPr>
      </w:pPr>
      <w:r w:rsidRPr="00ED4D80">
        <w:rPr>
          <w:rFonts w:ascii="黑体" w:eastAsia="黑体" w:hAnsi="宋体" w:cs="黑体" w:hint="eastAsia"/>
          <w:snapToGrid/>
          <w:color w:val="333333"/>
          <w:sz w:val="32"/>
          <w:szCs w:val="32"/>
          <w:shd w:val="clear" w:color="auto" w:fill="FFFFFF"/>
        </w:rPr>
        <w:t>六、其他需要报告的事项</w:t>
      </w:r>
    </w:p>
    <w:p w:rsidR="00290F71" w:rsidRPr="00ED4D80" w:rsidRDefault="00CD5589" w:rsidP="00ED4D80">
      <w:pPr>
        <w:spacing w:line="640" w:lineRule="exact"/>
        <w:ind w:firstLine="641"/>
        <w:rPr>
          <w:rFonts w:ascii="仿宋_GB2312" w:eastAsia="仿宋_GB2312" w:hAnsi="宋体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无。</w:t>
      </w:r>
    </w:p>
    <w:sectPr w:rsidR="00290F71" w:rsidRPr="00ED4D80">
      <w:headerReference w:type="default" r:id="rId10"/>
      <w:footerReference w:type="default" r:id="rId11"/>
      <w:pgSz w:w="11700" w:h="16680"/>
      <w:pgMar w:top="1440" w:right="1800" w:bottom="1440" w:left="18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AE" w:rsidRDefault="003D15AE">
      <w:r>
        <w:separator/>
      </w:r>
    </w:p>
  </w:endnote>
  <w:endnote w:type="continuationSeparator" w:id="0">
    <w:p w:rsidR="003D15AE" w:rsidRDefault="003D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71" w:rsidRDefault="00290F71">
    <w:pPr>
      <w:spacing w:line="136" w:lineRule="exact"/>
      <w:ind w:firstLine="4880"/>
      <w:rPr>
        <w:rFonts w:ascii="幼圆" w:eastAsia="幼圆" w:hAnsi="幼圆" w:cs="幼圆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AE" w:rsidRDefault="003D15AE">
      <w:r>
        <w:separator/>
      </w:r>
    </w:p>
  </w:footnote>
  <w:footnote w:type="continuationSeparator" w:id="0">
    <w:p w:rsidR="003D15AE" w:rsidRDefault="003D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71" w:rsidRDefault="00290F71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58413"/>
    <w:multiLevelType w:val="singleLevel"/>
    <w:tmpl w:val="7D45841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1"/>
    <w:rsid w:val="00290F71"/>
    <w:rsid w:val="003D15AE"/>
    <w:rsid w:val="003F0941"/>
    <w:rsid w:val="00CD5589"/>
    <w:rsid w:val="00ED4D80"/>
    <w:rsid w:val="035A0BFF"/>
    <w:rsid w:val="184540D6"/>
    <w:rsid w:val="19370C23"/>
    <w:rsid w:val="322B026B"/>
    <w:rsid w:val="3D860E24"/>
    <w:rsid w:val="6F0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ED4D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4D8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ED4D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4D8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Normal (Web)"/>
    <w:basedOn w:val="a"/>
    <w:qFormat/>
    <w:rsid w:val="00ED4D8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ED4D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4D8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ED4D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4D8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Normal (Web)"/>
    <w:basedOn w:val="a"/>
    <w:qFormat/>
    <w:rsid w:val="00ED4D8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xxgk.linfen.gov.cn/LF00100/LF00101/contents/50/3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小鹏友</dc:creator>
  <cp:lastModifiedBy>PC</cp:lastModifiedBy>
  <cp:revision>4</cp:revision>
  <cp:lastPrinted>2022-01-18T10:32:00Z</cp:lastPrinted>
  <dcterms:created xsi:type="dcterms:W3CDTF">2022-01-14T18:42:00Z</dcterms:created>
  <dcterms:modified xsi:type="dcterms:W3CDTF">2022-01-29T02:27:00Z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BE32A53707974D4899D377F8BE384265</vt:lpwstr>
  </property>
</Properties>
</file>