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Arial"/>
          <w:sz w:val="21"/>
        </w:rPr>
      </w:pPr>
    </w:p>
    <w:p>
      <w:pPr>
        <w:spacing w:before="78" w:line="220" w:lineRule="auto"/>
        <w:jc w:val="left"/>
        <w:outlineLvl w:val="1"/>
        <w:rPr>
          <w:rFonts w:ascii="宋体" w:hAnsi="宋体" w:eastAsia="宋体" w:cs="宋体"/>
          <w:spacing w:val="-5"/>
          <w:sz w:val="40"/>
          <w:szCs w:val="4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8" w:line="220" w:lineRule="auto"/>
        <w:jc w:val="center"/>
        <w:outlineLvl w:val="1"/>
        <w:rPr>
          <w:rFonts w:hint="eastAsia" w:asciiTheme="majorEastAsia" w:hAnsiTheme="majorEastAsia" w:eastAsiaTheme="majorEastAsia" w:cstheme="majorEastAsia"/>
          <w:spacing w:val="-5"/>
          <w:sz w:val="44"/>
          <w:szCs w:val="44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pacing w:val="-5"/>
          <w:sz w:val="44"/>
          <w:szCs w:val="44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隰县自然资源局</w:t>
      </w:r>
      <w:r>
        <w:rPr>
          <w:rFonts w:hint="eastAsia" w:asciiTheme="majorEastAsia" w:hAnsiTheme="majorEastAsia" w:eastAsiaTheme="majorEastAsia" w:cstheme="majorEastAsia"/>
          <w:spacing w:val="-5"/>
          <w:sz w:val="44"/>
          <w:szCs w:val="44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政府信息公开工作年度报告</w:t>
      </w:r>
      <w:bookmarkEnd w:id="0"/>
    </w:p>
    <w:p>
      <w:pPr>
        <w:spacing w:before="78" w:line="220" w:lineRule="auto"/>
        <w:ind w:firstLine="1153"/>
        <w:jc w:val="left"/>
        <w:outlineLvl w:val="1"/>
        <w:rPr>
          <w:rFonts w:ascii="宋体" w:hAnsi="宋体" w:eastAsia="宋体" w:cs="宋体"/>
          <w:spacing w:val="-5"/>
          <w:sz w:val="40"/>
          <w:szCs w:val="4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firstLine="1153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560" w:lineRule="exact"/>
        <w:ind w:firstLine="698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13"/>
          <w:w w:val="10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w w:val="101"/>
          <w:sz w:val="32"/>
          <w:szCs w:val="32"/>
          <w:lang w:val="en-US" w:eastAsia="zh-CN"/>
        </w:rPr>
        <w:t>隰县自然资源局坚持以习近平新时代中国特色社会主义思想为指导，全面贯彻落实党的十九大及十九届五、六中全会精神，紧紧围绕自然资源服务经济高质量发展、乡村振兴、生态文明建设、增进民生福祉推进政府信息公开工作。认真落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pacing w:val="13"/>
          <w:w w:val="101"/>
          <w:sz w:val="32"/>
          <w:szCs w:val="32"/>
          <w:lang w:val="en-US" w:eastAsia="zh-CN"/>
        </w:rPr>
        <w:t>精神，进一步加强政务信息公开工作，加大了自然资源宣传力度，增进了与群众的沟通交流，强化社会各界的监督，更好地服务社会，制定了隰县自然资源局政务信息网上公开办法，明确分工、要求和责任。各股所队室各负其责，推进政务公开工作，政务信息公开工作取得了良好成效。</w:t>
      </w:r>
    </w:p>
    <w:p>
      <w:pPr>
        <w:numPr>
          <w:ilvl w:val="0"/>
          <w:numId w:val="1"/>
        </w:numPr>
        <w:spacing w:before="252" w:line="216" w:lineRule="auto"/>
        <w:ind w:firstLine="1153"/>
        <w:outlineLvl w:val="1"/>
        <w:rPr>
          <w:rFonts w:hint="eastAsia" w:ascii="仿宋_GB2312" w:hAnsi="仿宋_GB2312" w:eastAsia="仿宋_GB2312" w:cs="仿宋_GB2312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主动公开政府信息情况</w:t>
      </w:r>
    </w:p>
    <w:p>
      <w:pPr>
        <w:numPr>
          <w:ilvl w:val="0"/>
          <w:numId w:val="0"/>
        </w:numPr>
        <w:spacing w:before="252" w:line="216" w:lineRule="auto"/>
        <w:outlineLvl w:val="1"/>
        <w:rPr>
          <w:rFonts w:hint="eastAsia" w:ascii="仿宋_GB2312" w:hAnsi="仿宋_GB2312" w:eastAsia="仿宋_GB2312" w:cs="仿宋_GB2312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6"/>
        <w:tblW w:w="96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0"/>
        <w:gridCol w:w="2405"/>
        <w:gridCol w:w="2395"/>
        <w:gridCol w:w="2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  <w:vAlign w:val="top"/>
          </w:tcPr>
          <w:p>
            <w:pPr>
              <w:spacing w:before="75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7" w:line="219" w:lineRule="auto"/>
              <w:ind w:firstLine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center"/>
          </w:tcPr>
          <w:p>
            <w:pPr>
              <w:spacing w:before="67" w:line="219" w:lineRule="auto"/>
              <w:ind w:firstLine="40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19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72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  <w:vAlign w:val="top"/>
          </w:tcPr>
          <w:p>
            <w:pPr>
              <w:spacing w:before="68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9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center"/>
          </w:tcPr>
          <w:p>
            <w:pPr>
              <w:spacing w:before="69" w:line="219" w:lineRule="auto"/>
              <w:ind w:firstLine="40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firstLine="8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219" w:lineRule="auto"/>
              <w:ind w:firstLine="1568" w:firstLineChars="8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3710.3272</w:t>
            </w:r>
          </w:p>
        </w:tc>
      </w:tr>
    </w:tbl>
    <w:p>
      <w:pPr>
        <w:spacing w:line="467" w:lineRule="auto"/>
        <w:rPr>
          <w:rFonts w:ascii="Arial"/>
          <w:sz w:val="21"/>
        </w:rPr>
      </w:pPr>
    </w:p>
    <w:p>
      <w:pPr>
        <w:spacing w:before="79" w:line="219" w:lineRule="auto"/>
        <w:ind w:firstLine="1153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numPr>
          <w:ilvl w:val="0"/>
          <w:numId w:val="1"/>
        </w:numPr>
        <w:spacing w:before="79" w:line="219" w:lineRule="auto"/>
        <w:ind w:left="0" w:leftChars="0" w:firstLine="1153" w:firstLineChars="0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收到和处理政府信息公开申请情况</w:t>
      </w:r>
    </w:p>
    <w:p>
      <w:pPr>
        <w:numPr>
          <w:ilvl w:val="0"/>
          <w:numId w:val="0"/>
        </w:numPr>
        <w:spacing w:before="79" w:line="219" w:lineRule="auto"/>
        <w:ind w:left="1153" w:leftChars="0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127" w:lineRule="exact"/>
      </w:pPr>
    </w:p>
    <w:tbl>
      <w:tblPr>
        <w:tblStyle w:val="6"/>
        <w:tblW w:w="96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63"/>
        <w:gridCol w:w="678"/>
        <w:gridCol w:w="679"/>
        <w:gridCol w:w="679"/>
        <w:gridCol w:w="679"/>
        <w:gridCol w:w="689"/>
        <w:gridCol w:w="668"/>
        <w:gridCol w:w="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3" w:line="320" w:lineRule="exact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77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39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300" w:lineRule="exact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81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65" w:lineRule="auto"/>
              <w:ind w:right="112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益组织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73" w:lineRule="auto"/>
              <w:ind w:right="1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98" w:line="340" w:lineRule="exact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W w:w="96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73"/>
        <w:gridCol w:w="679"/>
        <w:gridCol w:w="678"/>
        <w:gridCol w:w="679"/>
        <w:gridCol w:w="679"/>
        <w:gridCol w:w="679"/>
        <w:gridCol w:w="679"/>
        <w:gridCol w:w="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5" w:line="290" w:lineRule="exact"/>
              <w:ind w:firstLine="52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无法提供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(五 )不予处理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304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320" w:lineRule="exact"/>
              <w:ind w:firstLine="5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68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71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85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5" w:line="219" w:lineRule="auto"/>
        <w:ind w:firstLine="1220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85" w:line="219" w:lineRule="auto"/>
        <w:ind w:firstLine="1220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85" w:line="219" w:lineRule="auto"/>
        <w:ind w:firstLine="1220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numPr>
          <w:ilvl w:val="0"/>
          <w:numId w:val="1"/>
        </w:numPr>
        <w:spacing w:before="85" w:line="219" w:lineRule="auto"/>
        <w:ind w:left="0" w:leftChars="0" w:firstLine="1153" w:firstLineChars="0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政府信息公开行政复议、行政诉讼情况</w:t>
      </w:r>
    </w:p>
    <w:p>
      <w:pPr>
        <w:numPr>
          <w:ilvl w:val="0"/>
          <w:numId w:val="0"/>
        </w:numPr>
        <w:spacing w:before="85" w:line="219" w:lineRule="auto"/>
        <w:ind w:left="1153" w:leftChars="0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111" w:lineRule="exact"/>
      </w:pPr>
    </w:p>
    <w:tbl>
      <w:tblPr>
        <w:tblStyle w:val="6"/>
        <w:tblW w:w="9639" w:type="dxa"/>
        <w:tblInd w:w="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9"/>
        <w:gridCol w:w="638"/>
        <w:gridCol w:w="639"/>
        <w:gridCol w:w="649"/>
        <w:gridCol w:w="639"/>
        <w:gridCol w:w="638"/>
        <w:gridCol w:w="639"/>
        <w:gridCol w:w="648"/>
        <w:gridCol w:w="639"/>
        <w:gridCol w:w="639"/>
        <w:gridCol w:w="658"/>
        <w:gridCol w:w="639"/>
        <w:gridCol w:w="639"/>
        <w:gridCol w:w="6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21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行政复议</w:t>
            </w:r>
          </w:p>
        </w:tc>
        <w:tc>
          <w:tcPr>
            <w:tcW w:w="6426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default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</w:p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320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未经复议直接起诉</w:t>
            </w:r>
          </w:p>
        </w:tc>
        <w:tc>
          <w:tcPr>
            <w:tcW w:w="32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firstLine="1222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firstLine="1219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一）存在问题。尽管我局在政府信息公开方面做了不少工作，也取得一定成效，但仍然存在一些问题和困难。主要表现在：一是人员少，没有明确专人管理，工作掌握和开展不平衡。二是具体工作人员培训机会不多，业务水平有待进一步提高。（二）下步打算。一是深入学习贯彻《中华人民共和国政府信息公开条例》，高质量推进政务公开工作，严格按照《条例》内容要求公开工作内容；二是围绕自然资源重点领域信息，加大主动公开力度，加强信息内容审核，做到应公开尽公开。三是加强宣传解读，提高政策解读质量，丰富解读材料。四是强化培训，组织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室、直属事业单位参加相关政务公开培训，切实提高政务公开工作能力。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firstLine="1219"/>
        <w:textAlignment w:val="baseline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firstLine="1219"/>
        <w:textAlignment w:val="baseline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00" w:lineRule="exact"/>
        <w:ind w:firstLine="1340"/>
        <w:textAlignment w:val="baseline"/>
        <w:rPr>
          <w:rFonts w:hint="eastAsia" w:ascii="宋体" w:hAnsi="宋体" w:eastAsia="宋体" w:cs="宋体"/>
          <w:sz w:val="26"/>
          <w:szCs w:val="2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00" w:lineRule="exact"/>
        <w:ind w:firstLine="1340"/>
        <w:jc w:val="right"/>
        <w:textAlignment w:val="baseline"/>
        <w:rPr>
          <w:rFonts w:hint="eastAsia" w:ascii="宋体" w:hAnsi="宋体" w:eastAsia="宋体" w:cs="宋体"/>
          <w:sz w:val="26"/>
          <w:szCs w:val="2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16" w:line="300" w:lineRule="exact"/>
        <w:ind w:firstLine="134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隰县自然资源局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16" w:line="300" w:lineRule="exact"/>
        <w:ind w:firstLine="1340"/>
        <w:jc w:val="right"/>
        <w:textAlignment w:val="baseline"/>
        <w:rPr>
          <w:rFonts w:hint="default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2022年1月19日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 xml:space="preserve">             </w:t>
      </w:r>
    </w:p>
    <w:sectPr>
      <w:headerReference r:id="rId3" w:type="default"/>
      <w:footerReference r:id="rId4" w:type="default"/>
      <w:pgSz w:w="11700" w:h="16680"/>
      <w:pgMar w:top="400" w:right="929" w:bottom="1173" w:left="1059" w:header="0" w:footer="103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ascii="幼圆" w:hAnsi="幼圆" w:eastAsia="幼圆" w:cs="幼圆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B8019"/>
    <w:multiLevelType w:val="singleLevel"/>
    <w:tmpl w:val="2E6B80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D3891"/>
    <w:rsid w:val="19207773"/>
    <w:rsid w:val="31F207D4"/>
    <w:rsid w:val="3566084E"/>
    <w:rsid w:val="36046C9F"/>
    <w:rsid w:val="38737F26"/>
    <w:rsid w:val="3997590A"/>
    <w:rsid w:val="3FE23FD5"/>
    <w:rsid w:val="48DF2578"/>
    <w:rsid w:val="52D87DF3"/>
    <w:rsid w:val="5C75202B"/>
    <w:rsid w:val="67774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2022-01-14T18:42:00Z</dcterms:created>
  <dc:creator>小鹏友</dc:creator>
  <cp:lastModifiedBy>123456</cp:lastModifiedBy>
  <cp:lastPrinted>2022-01-20T08:06:00Z</cp:lastPrinted>
  <dcterms:modified xsi:type="dcterms:W3CDTF">2022-02-22T00:52:13Z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BE32A53707974D4899D377F8BE384265</vt:lpwstr>
  </property>
</Properties>
</file>