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D14" w:rsidRDefault="00465D14" w:rsidP="00317589">
      <w:pPr>
        <w:spacing w:line="640" w:lineRule="exact"/>
      </w:pPr>
    </w:p>
    <w:p w:rsidR="00465D14" w:rsidRDefault="00A262E4" w:rsidP="00317589">
      <w:pPr>
        <w:pStyle w:val="a4"/>
        <w:shd w:val="clear" w:color="auto" w:fill="FFFFFF"/>
        <w:spacing w:beforeAutospacing="0" w:afterAutospacing="0" w:line="640" w:lineRule="exact"/>
        <w:jc w:val="center"/>
        <w:rPr>
          <w:rFonts w:ascii="黑体" w:eastAsia="黑体" w:hAnsi="黑体" w:cs="黑体"/>
          <w:b/>
          <w:color w:val="auto"/>
          <w:sz w:val="44"/>
          <w:szCs w:val="44"/>
          <w:shd w:val="clear" w:color="auto" w:fill="FFFFFF"/>
        </w:rPr>
      </w:pPr>
      <w:r>
        <w:rPr>
          <w:rFonts w:ascii="黑体" w:eastAsia="黑体" w:hAnsi="黑体" w:cs="黑体" w:hint="eastAsia"/>
          <w:b/>
          <w:color w:val="auto"/>
          <w:sz w:val="44"/>
          <w:szCs w:val="44"/>
          <w:shd w:val="clear" w:color="auto" w:fill="FFFFFF"/>
        </w:rPr>
        <w:t>下李乡人民政府</w:t>
      </w:r>
    </w:p>
    <w:p w:rsidR="00465D14" w:rsidRDefault="00A262E4" w:rsidP="00317589">
      <w:pPr>
        <w:pStyle w:val="a4"/>
        <w:shd w:val="clear" w:color="auto" w:fill="FFFFFF"/>
        <w:spacing w:beforeAutospacing="0" w:afterAutospacing="0" w:line="640" w:lineRule="exact"/>
        <w:jc w:val="center"/>
        <w:rPr>
          <w:rFonts w:ascii="黑体" w:eastAsia="黑体" w:hAnsi="黑体" w:cs="黑体"/>
          <w:color w:val="auto"/>
          <w:sz w:val="44"/>
          <w:szCs w:val="44"/>
        </w:rPr>
      </w:pPr>
      <w:r>
        <w:rPr>
          <w:rFonts w:ascii="黑体" w:eastAsia="黑体" w:hAnsi="黑体" w:cs="黑体" w:hint="eastAsia"/>
          <w:b/>
          <w:color w:val="auto"/>
          <w:sz w:val="44"/>
          <w:szCs w:val="44"/>
          <w:shd w:val="clear" w:color="auto" w:fill="FFFFFF"/>
        </w:rPr>
        <w:t>2021</w:t>
      </w:r>
      <w:r>
        <w:rPr>
          <w:rFonts w:ascii="黑体" w:eastAsia="黑体" w:hAnsi="黑体" w:cs="黑体" w:hint="eastAsia"/>
          <w:b/>
          <w:color w:val="auto"/>
          <w:sz w:val="44"/>
          <w:szCs w:val="44"/>
          <w:shd w:val="clear" w:color="auto" w:fill="FFFFFF"/>
        </w:rPr>
        <w:t>年</w:t>
      </w:r>
      <w:r>
        <w:rPr>
          <w:rFonts w:ascii="黑体" w:eastAsia="黑体" w:hAnsi="黑体" w:cs="黑体" w:hint="eastAsia"/>
          <w:b/>
          <w:color w:val="auto"/>
          <w:sz w:val="44"/>
          <w:szCs w:val="44"/>
          <w:shd w:val="clear" w:color="auto" w:fill="FFFFFF"/>
        </w:rPr>
        <w:t>政府信息公开工作年度报告</w:t>
      </w:r>
    </w:p>
    <w:p w:rsidR="00465D14" w:rsidRDefault="00465D14" w:rsidP="00317589">
      <w:pPr>
        <w:spacing w:line="640" w:lineRule="exact"/>
      </w:pPr>
    </w:p>
    <w:p w:rsidR="00465D14" w:rsidRDefault="00A262E4" w:rsidP="00317589">
      <w:pPr>
        <w:pStyle w:val="a4"/>
        <w:shd w:val="clear" w:color="auto" w:fill="FFFFFF"/>
        <w:kinsoku/>
        <w:autoSpaceDE/>
        <w:autoSpaceDN/>
        <w:adjustRightInd/>
        <w:snapToGrid/>
        <w:spacing w:beforeAutospacing="0" w:afterAutospacing="0" w:line="600" w:lineRule="atLeast"/>
        <w:ind w:firstLine="645"/>
        <w:jc w:val="both"/>
        <w:textAlignment w:val="auto"/>
        <w:rPr>
          <w:rFonts w:ascii="黑体" w:eastAsia="黑体" w:hAnsi="黑体" w:cs="黑体"/>
          <w:sz w:val="32"/>
          <w:szCs w:val="32"/>
        </w:rPr>
      </w:pPr>
      <w:r w:rsidRPr="00317589">
        <w:rPr>
          <w:rFonts w:ascii="黑体" w:eastAsia="黑体" w:hAnsi="宋体" w:cs="黑体" w:hint="eastAsia"/>
          <w:snapToGrid/>
          <w:color w:val="333333"/>
          <w:sz w:val="31"/>
          <w:szCs w:val="31"/>
          <w:shd w:val="clear" w:color="auto" w:fill="FFFFFF"/>
        </w:rPr>
        <w:t>一、总体情况</w:t>
      </w:r>
    </w:p>
    <w:p w:rsidR="00465D14" w:rsidRDefault="00A262E4" w:rsidP="00317589">
      <w:pPr>
        <w:pStyle w:val="a4"/>
        <w:shd w:val="clear" w:color="auto" w:fill="FFFFFF"/>
        <w:kinsoku/>
        <w:autoSpaceDE/>
        <w:autoSpaceDN/>
        <w:spacing w:beforeAutospacing="0" w:afterAutospacing="0" w:line="640" w:lineRule="exact"/>
        <w:ind w:firstLineChars="200" w:firstLine="640"/>
        <w:jc w:val="both"/>
        <w:textAlignment w:val="auto"/>
        <w:rPr>
          <w:rFonts w:ascii="仿宋_GB2312" w:eastAsia="仿宋_GB2312" w:hAnsi="仿宋_GB2312" w:cs="仿宋_GB2312"/>
          <w:color w:val="auto"/>
          <w:sz w:val="32"/>
          <w:szCs w:val="32"/>
          <w:shd w:val="clear" w:color="auto" w:fill="FFFFFF"/>
        </w:rPr>
      </w:pPr>
      <w:r>
        <w:rPr>
          <w:rFonts w:ascii="仿宋_GB2312" w:eastAsia="仿宋_GB2312" w:hAnsi="仿宋_GB2312" w:cs="仿宋_GB2312" w:hint="eastAsia"/>
          <w:color w:val="auto"/>
          <w:sz w:val="32"/>
          <w:szCs w:val="32"/>
          <w:shd w:val="clear" w:color="auto" w:fill="FFFFFF"/>
        </w:rPr>
        <w:t>我</w:t>
      </w:r>
      <w:r>
        <w:rPr>
          <w:rFonts w:ascii="仿宋_GB2312" w:eastAsia="仿宋_GB2312" w:hAnsi="仿宋_GB2312" w:cs="仿宋_GB2312" w:hint="eastAsia"/>
          <w:color w:val="auto"/>
          <w:sz w:val="32"/>
          <w:szCs w:val="32"/>
          <w:shd w:val="clear" w:color="auto" w:fill="FFFFFF"/>
        </w:rPr>
        <w:t>乡人民政府认真落实关于政务公开和政府信息公开的相关</w:t>
      </w:r>
      <w:r>
        <w:rPr>
          <w:rFonts w:ascii="仿宋_GB2312" w:eastAsia="仿宋_GB2312" w:hAnsi="仿宋_GB2312" w:cs="仿宋_GB2312" w:hint="eastAsia"/>
          <w:color w:val="auto"/>
          <w:sz w:val="32"/>
          <w:szCs w:val="32"/>
          <w:shd w:val="clear" w:color="auto" w:fill="FFFFFF"/>
        </w:rPr>
        <w:t>要求、开展工作</w:t>
      </w:r>
      <w:r>
        <w:rPr>
          <w:rFonts w:ascii="仿宋_GB2312" w:eastAsia="仿宋_GB2312" w:hAnsi="仿宋_GB2312" w:cs="仿宋_GB2312" w:hint="eastAsia"/>
          <w:color w:val="auto"/>
          <w:sz w:val="32"/>
          <w:szCs w:val="32"/>
          <w:shd w:val="clear" w:color="auto" w:fill="FFFFFF"/>
        </w:rPr>
        <w:t>，采取切实可行的措施，有效保障人民群众的知情权、参与权和监督权。主要表现在以下几方面。</w:t>
      </w:r>
      <w:r>
        <w:rPr>
          <w:rFonts w:ascii="仿宋_GB2312" w:eastAsia="仿宋_GB2312" w:hAnsi="仿宋_GB2312" w:cs="仿宋_GB2312" w:hint="eastAsia"/>
          <w:color w:val="auto"/>
          <w:sz w:val="32"/>
          <w:szCs w:val="32"/>
          <w:shd w:val="clear" w:color="auto" w:fill="FFFFFF"/>
        </w:rPr>
        <w:t> </w:t>
      </w:r>
    </w:p>
    <w:p w:rsidR="00465D14" w:rsidRDefault="00A262E4" w:rsidP="00317589">
      <w:pPr>
        <w:pStyle w:val="a4"/>
        <w:shd w:val="clear" w:color="auto" w:fill="FFFFFF"/>
        <w:kinsoku/>
        <w:autoSpaceDE/>
        <w:autoSpaceDN/>
        <w:spacing w:beforeAutospacing="0" w:afterAutospacing="0" w:line="640" w:lineRule="exact"/>
        <w:ind w:firstLineChars="200" w:firstLine="640"/>
        <w:textAlignment w:val="auto"/>
        <w:rPr>
          <w:rFonts w:ascii="仿宋_GB2312" w:eastAsia="仿宋_GB2312" w:hAnsi="仿宋_GB2312" w:cs="仿宋_GB2312"/>
          <w:color w:val="auto"/>
          <w:sz w:val="32"/>
          <w:szCs w:val="32"/>
          <w:shd w:val="clear" w:color="auto" w:fill="FFFFFF"/>
        </w:rPr>
      </w:pPr>
      <w:r>
        <w:rPr>
          <w:rFonts w:ascii="仿宋_GB2312" w:eastAsia="仿宋_GB2312" w:hAnsi="仿宋_GB2312" w:cs="仿宋_GB2312" w:hint="eastAsia"/>
          <w:color w:val="auto"/>
          <w:sz w:val="32"/>
          <w:szCs w:val="32"/>
          <w:shd w:val="clear" w:color="auto" w:fill="FFFFFF"/>
        </w:rPr>
        <w:t>强化组织领导</w:t>
      </w:r>
      <w:r>
        <w:rPr>
          <w:rFonts w:ascii="仿宋_GB2312" w:eastAsia="仿宋_GB2312" w:hAnsi="仿宋_GB2312" w:cs="仿宋_GB2312" w:hint="eastAsia"/>
          <w:color w:val="auto"/>
          <w:sz w:val="32"/>
          <w:szCs w:val="32"/>
          <w:shd w:val="clear" w:color="auto" w:fill="FFFFFF"/>
        </w:rPr>
        <w:t>。</w:t>
      </w:r>
      <w:r>
        <w:rPr>
          <w:rFonts w:ascii="仿宋_GB2312" w:eastAsia="仿宋_GB2312" w:hAnsi="仿宋_GB2312" w:cs="仿宋_GB2312" w:hint="eastAsia"/>
          <w:color w:val="auto"/>
          <w:sz w:val="32"/>
          <w:szCs w:val="32"/>
          <w:shd w:val="clear" w:color="auto" w:fill="FFFFFF"/>
        </w:rPr>
        <w:t>成立了</w:t>
      </w:r>
      <w:r>
        <w:rPr>
          <w:rFonts w:ascii="仿宋_GB2312" w:eastAsia="仿宋_GB2312" w:hAnsi="仿宋_GB2312" w:cs="仿宋_GB2312" w:hint="eastAsia"/>
          <w:color w:val="auto"/>
          <w:sz w:val="32"/>
          <w:szCs w:val="32"/>
          <w:shd w:val="clear" w:color="auto" w:fill="FFFFFF"/>
        </w:rPr>
        <w:t>下李</w:t>
      </w:r>
      <w:proofErr w:type="gramStart"/>
      <w:r>
        <w:rPr>
          <w:rFonts w:ascii="仿宋_GB2312" w:eastAsia="仿宋_GB2312" w:hAnsi="仿宋_GB2312" w:cs="仿宋_GB2312" w:hint="eastAsia"/>
          <w:color w:val="auto"/>
          <w:sz w:val="32"/>
          <w:szCs w:val="32"/>
          <w:shd w:val="clear" w:color="auto" w:fill="FFFFFF"/>
        </w:rPr>
        <w:t>乡</w:t>
      </w:r>
      <w:r>
        <w:rPr>
          <w:rFonts w:ascii="仿宋_GB2312" w:eastAsia="仿宋_GB2312" w:hAnsi="仿宋_GB2312" w:cs="仿宋_GB2312" w:hint="eastAsia"/>
          <w:color w:val="auto"/>
          <w:sz w:val="32"/>
          <w:szCs w:val="32"/>
          <w:shd w:val="clear" w:color="auto" w:fill="FFFFFF"/>
        </w:rPr>
        <w:t>信息</w:t>
      </w:r>
      <w:proofErr w:type="gramEnd"/>
      <w:r>
        <w:rPr>
          <w:rFonts w:ascii="仿宋_GB2312" w:eastAsia="仿宋_GB2312" w:hAnsi="仿宋_GB2312" w:cs="仿宋_GB2312" w:hint="eastAsia"/>
          <w:color w:val="auto"/>
          <w:sz w:val="32"/>
          <w:szCs w:val="32"/>
          <w:shd w:val="clear" w:color="auto" w:fill="FFFFFF"/>
        </w:rPr>
        <w:t>公开领导小组，制定了《</w:t>
      </w:r>
      <w:r>
        <w:rPr>
          <w:rFonts w:ascii="仿宋_GB2312" w:eastAsia="仿宋_GB2312" w:hAnsi="仿宋_GB2312" w:cs="仿宋_GB2312" w:hint="eastAsia"/>
          <w:color w:val="auto"/>
          <w:sz w:val="32"/>
          <w:szCs w:val="32"/>
          <w:shd w:val="clear" w:color="auto" w:fill="FFFFFF"/>
        </w:rPr>
        <w:t>下李乡</w:t>
      </w:r>
      <w:r>
        <w:rPr>
          <w:rFonts w:ascii="仿宋_GB2312" w:eastAsia="仿宋_GB2312" w:hAnsi="仿宋_GB2312" w:cs="仿宋_GB2312" w:hint="eastAsia"/>
          <w:color w:val="auto"/>
          <w:sz w:val="32"/>
          <w:szCs w:val="32"/>
          <w:shd w:val="clear" w:color="auto" w:fill="FFFFFF"/>
        </w:rPr>
        <w:t>20</w:t>
      </w:r>
      <w:r>
        <w:rPr>
          <w:rFonts w:ascii="仿宋_GB2312" w:eastAsia="仿宋_GB2312" w:hAnsi="仿宋_GB2312" w:cs="仿宋_GB2312" w:hint="eastAsia"/>
          <w:color w:val="auto"/>
          <w:sz w:val="32"/>
          <w:szCs w:val="32"/>
          <w:shd w:val="clear" w:color="auto" w:fill="FFFFFF"/>
        </w:rPr>
        <w:t>21</w:t>
      </w:r>
      <w:r>
        <w:rPr>
          <w:rFonts w:ascii="仿宋_GB2312" w:eastAsia="仿宋_GB2312" w:hAnsi="仿宋_GB2312" w:cs="仿宋_GB2312" w:hint="eastAsia"/>
          <w:color w:val="auto"/>
          <w:sz w:val="32"/>
          <w:szCs w:val="32"/>
          <w:shd w:val="clear" w:color="auto" w:fill="FFFFFF"/>
        </w:rPr>
        <w:t>年政府信息公开工作制度》，组织安排信息公开工作人员认真学习并严格按照制度执行信息公开工作，保证主动公开和重点信息公开内容涉及范围和质量提升，信息公开工作按照要求有序开展，持续推进。</w:t>
      </w:r>
    </w:p>
    <w:p w:rsidR="00465D14" w:rsidRDefault="00A262E4" w:rsidP="00317589">
      <w:pPr>
        <w:pStyle w:val="a4"/>
        <w:shd w:val="clear" w:color="auto" w:fill="FFFFFF"/>
        <w:kinsoku/>
        <w:autoSpaceDE/>
        <w:autoSpaceDN/>
        <w:spacing w:beforeAutospacing="0" w:afterAutospacing="0" w:line="640" w:lineRule="exact"/>
        <w:ind w:firstLineChars="200" w:firstLine="640"/>
        <w:textAlignment w:val="auto"/>
        <w:rPr>
          <w:rFonts w:ascii="仿宋_GB2312" w:eastAsia="仿宋_GB2312" w:hAnsi="仿宋_GB2312" w:cs="仿宋_GB2312"/>
          <w:color w:val="auto"/>
          <w:sz w:val="32"/>
          <w:szCs w:val="32"/>
          <w:shd w:val="clear" w:color="auto" w:fill="FFFFFF"/>
        </w:rPr>
      </w:pPr>
      <w:r>
        <w:rPr>
          <w:rFonts w:ascii="仿宋_GB2312" w:eastAsia="仿宋_GB2312" w:hAnsi="仿宋_GB2312" w:cs="仿宋_GB2312" w:hint="eastAsia"/>
          <w:color w:val="auto"/>
          <w:sz w:val="32"/>
          <w:szCs w:val="32"/>
          <w:shd w:val="clear" w:color="auto" w:fill="FFFFFF"/>
        </w:rPr>
        <w:t>完善政务公开形式</w:t>
      </w:r>
      <w:r>
        <w:rPr>
          <w:rFonts w:ascii="仿宋_GB2312" w:eastAsia="仿宋_GB2312" w:hAnsi="仿宋_GB2312" w:cs="仿宋_GB2312" w:hint="eastAsia"/>
          <w:color w:val="auto"/>
          <w:sz w:val="32"/>
          <w:szCs w:val="32"/>
          <w:shd w:val="clear" w:color="auto" w:fill="FFFFFF"/>
        </w:rPr>
        <w:t>与内容</w:t>
      </w:r>
      <w:r>
        <w:rPr>
          <w:rFonts w:ascii="仿宋_GB2312" w:eastAsia="仿宋_GB2312" w:hAnsi="仿宋_GB2312" w:cs="仿宋_GB2312" w:hint="eastAsia"/>
          <w:color w:val="auto"/>
          <w:sz w:val="32"/>
          <w:szCs w:val="32"/>
          <w:shd w:val="clear" w:color="auto" w:fill="FFFFFF"/>
        </w:rPr>
        <w:t>。在进一步坚持和完善政务公开栏这一公开形式的基础上，设立投诉信箱、举报、监督电话等，接受群众投诉举报。</w:t>
      </w:r>
      <w:r>
        <w:rPr>
          <w:rFonts w:ascii="仿宋_GB2312" w:eastAsia="仿宋_GB2312" w:hAnsi="仿宋_GB2312" w:cs="仿宋_GB2312" w:hint="eastAsia"/>
          <w:color w:val="auto"/>
          <w:sz w:val="32"/>
          <w:szCs w:val="32"/>
          <w:shd w:val="clear" w:color="auto" w:fill="FFFFFF"/>
        </w:rPr>
        <w:t>内容上</w:t>
      </w:r>
      <w:r>
        <w:rPr>
          <w:rFonts w:ascii="仿宋_GB2312" w:eastAsia="仿宋_GB2312" w:hAnsi="仿宋_GB2312" w:cs="仿宋_GB2312" w:hint="eastAsia"/>
          <w:color w:val="auto"/>
          <w:sz w:val="32"/>
          <w:szCs w:val="32"/>
          <w:shd w:val="clear" w:color="auto" w:fill="FFFFFF"/>
        </w:rPr>
        <w:t>在有关部门确定的政府信息公开内容的基础上，结合实际，把群众最关心，与群众关系最密切的工作作为政府信息公开的重点</w:t>
      </w:r>
      <w:r>
        <w:rPr>
          <w:rFonts w:ascii="仿宋_GB2312" w:eastAsia="仿宋_GB2312" w:hAnsi="仿宋_GB2312" w:cs="仿宋_GB2312" w:hint="eastAsia"/>
          <w:color w:val="auto"/>
          <w:sz w:val="32"/>
          <w:szCs w:val="32"/>
          <w:shd w:val="clear" w:color="auto" w:fill="FFFFFF"/>
        </w:rPr>
        <w:t>。</w:t>
      </w:r>
      <w:r>
        <w:rPr>
          <w:rFonts w:ascii="仿宋_GB2312" w:eastAsia="仿宋_GB2312" w:hAnsi="仿宋_GB2312" w:cs="仿宋_GB2312" w:hint="eastAsia"/>
          <w:color w:val="auto"/>
          <w:sz w:val="32"/>
          <w:szCs w:val="32"/>
          <w:shd w:val="clear" w:color="auto" w:fill="FFFFFF"/>
        </w:rPr>
        <w:t xml:space="preserve">  </w:t>
      </w:r>
    </w:p>
    <w:p w:rsidR="00465D14" w:rsidRPr="00317589" w:rsidRDefault="00A262E4" w:rsidP="00317589">
      <w:pPr>
        <w:pStyle w:val="a4"/>
        <w:shd w:val="clear" w:color="auto" w:fill="FFFFFF"/>
        <w:kinsoku/>
        <w:autoSpaceDE/>
        <w:autoSpaceDN/>
        <w:adjustRightInd/>
        <w:snapToGrid/>
        <w:spacing w:beforeAutospacing="0" w:afterAutospacing="0" w:line="600" w:lineRule="atLeast"/>
        <w:ind w:firstLine="645"/>
        <w:jc w:val="both"/>
        <w:textAlignment w:val="auto"/>
        <w:rPr>
          <w:rFonts w:ascii="黑体" w:eastAsia="黑体" w:hAnsi="宋体" w:cs="黑体"/>
          <w:snapToGrid/>
          <w:color w:val="333333"/>
          <w:sz w:val="31"/>
          <w:szCs w:val="31"/>
          <w:shd w:val="clear" w:color="auto" w:fill="FFFFFF"/>
        </w:rPr>
      </w:pPr>
      <w:bookmarkStart w:id="0" w:name="_GoBack"/>
      <w:bookmarkEnd w:id="0"/>
      <w:r w:rsidRPr="00317589">
        <w:rPr>
          <w:rFonts w:ascii="黑体" w:eastAsia="黑体" w:hAnsi="宋体" w:cs="黑体" w:hint="eastAsia"/>
          <w:snapToGrid/>
          <w:color w:val="333333"/>
          <w:sz w:val="31"/>
          <w:szCs w:val="31"/>
          <w:shd w:val="clear" w:color="auto" w:fill="FFFFFF"/>
        </w:rPr>
        <w:t>二、主动公开政府信息情况</w:t>
      </w:r>
    </w:p>
    <w:tbl>
      <w:tblPr>
        <w:tblStyle w:val="TableNormal"/>
        <w:tblW w:w="81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006"/>
        <w:gridCol w:w="16"/>
        <w:gridCol w:w="2022"/>
        <w:gridCol w:w="2014"/>
        <w:gridCol w:w="2042"/>
      </w:tblGrid>
      <w:tr w:rsidR="00465D14">
        <w:trPr>
          <w:trHeight w:val="352"/>
        </w:trPr>
        <w:tc>
          <w:tcPr>
            <w:tcW w:w="8100" w:type="dxa"/>
            <w:gridSpan w:val="5"/>
            <w:tcBorders>
              <w:top w:val="single" w:sz="2" w:space="0" w:color="000000"/>
              <w:bottom w:val="single" w:sz="2" w:space="0" w:color="000000"/>
            </w:tcBorders>
            <w:shd w:val="clear" w:color="auto" w:fill="A1A7BC"/>
          </w:tcPr>
          <w:p w:rsidR="00465D14" w:rsidRDefault="00A262E4">
            <w:pPr>
              <w:spacing w:before="75"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一</w:t>
            </w:r>
            <w:r>
              <w:rPr>
                <w:rFonts w:ascii="宋体" w:eastAsia="宋体" w:hAnsi="宋体" w:cs="宋体"/>
                <w:spacing w:val="5"/>
                <w:sz w:val="20"/>
                <w:szCs w:val="20"/>
              </w:rPr>
              <w:t>)</w:t>
            </w:r>
            <w:r>
              <w:rPr>
                <w:rFonts w:ascii="宋体" w:eastAsia="宋体" w:hAnsi="宋体" w:cs="宋体"/>
                <w:spacing w:val="5"/>
                <w:sz w:val="20"/>
                <w:szCs w:val="20"/>
              </w:rPr>
              <w:t>项</w:t>
            </w:r>
          </w:p>
        </w:tc>
      </w:tr>
      <w:tr w:rsidR="00465D14">
        <w:trPr>
          <w:trHeight w:val="363"/>
        </w:trPr>
        <w:tc>
          <w:tcPr>
            <w:tcW w:w="2022" w:type="dxa"/>
            <w:gridSpan w:val="2"/>
            <w:tcBorders>
              <w:top w:val="single" w:sz="2" w:space="0" w:color="000000"/>
              <w:bottom w:val="single" w:sz="2" w:space="0" w:color="000000"/>
            </w:tcBorders>
          </w:tcPr>
          <w:p w:rsidR="00465D14" w:rsidRDefault="00A262E4">
            <w:pPr>
              <w:spacing w:before="76" w:line="219" w:lineRule="auto"/>
              <w:ind w:firstLine="819"/>
              <w:rPr>
                <w:rFonts w:ascii="宋体" w:eastAsia="宋体" w:hAnsi="宋体" w:cs="宋体"/>
                <w:sz w:val="20"/>
                <w:szCs w:val="20"/>
              </w:rPr>
            </w:pPr>
            <w:r>
              <w:rPr>
                <w:rFonts w:ascii="宋体" w:eastAsia="宋体" w:hAnsi="宋体" w:cs="宋体"/>
                <w:spacing w:val="-2"/>
                <w:sz w:val="20"/>
                <w:szCs w:val="20"/>
              </w:rPr>
              <w:t>信息内容</w:t>
            </w:r>
          </w:p>
        </w:tc>
        <w:tc>
          <w:tcPr>
            <w:tcW w:w="2022" w:type="dxa"/>
            <w:tcBorders>
              <w:top w:val="single" w:sz="2" w:space="0" w:color="000000"/>
              <w:bottom w:val="single" w:sz="2" w:space="0" w:color="000000"/>
            </w:tcBorders>
          </w:tcPr>
          <w:p w:rsidR="00465D14" w:rsidRDefault="00A262E4">
            <w:pPr>
              <w:spacing w:before="75" w:line="219" w:lineRule="auto"/>
              <w:ind w:firstLine="584"/>
              <w:rPr>
                <w:rFonts w:ascii="宋体" w:eastAsia="宋体" w:hAnsi="宋体" w:cs="宋体"/>
                <w:sz w:val="20"/>
                <w:szCs w:val="20"/>
              </w:rPr>
            </w:pPr>
            <w:r>
              <w:rPr>
                <w:rFonts w:ascii="宋体" w:eastAsia="宋体" w:hAnsi="宋体" w:cs="宋体"/>
                <w:spacing w:val="-2"/>
                <w:sz w:val="20"/>
                <w:szCs w:val="20"/>
              </w:rPr>
              <w:t>本年制发件数</w:t>
            </w:r>
          </w:p>
        </w:tc>
        <w:tc>
          <w:tcPr>
            <w:tcW w:w="2014" w:type="dxa"/>
            <w:tcBorders>
              <w:top w:val="single" w:sz="2" w:space="0" w:color="000000"/>
              <w:bottom w:val="single" w:sz="2" w:space="0" w:color="000000"/>
            </w:tcBorders>
          </w:tcPr>
          <w:p w:rsidR="00465D14" w:rsidRDefault="00A262E4">
            <w:pPr>
              <w:spacing w:before="75" w:line="219" w:lineRule="auto"/>
              <w:ind w:firstLine="590"/>
              <w:rPr>
                <w:rFonts w:ascii="宋体" w:eastAsia="宋体" w:hAnsi="宋体" w:cs="宋体"/>
                <w:sz w:val="20"/>
                <w:szCs w:val="20"/>
              </w:rPr>
            </w:pPr>
            <w:r>
              <w:rPr>
                <w:rFonts w:ascii="宋体" w:eastAsia="宋体" w:hAnsi="宋体" w:cs="宋体"/>
                <w:spacing w:val="-2"/>
                <w:sz w:val="20"/>
                <w:szCs w:val="20"/>
              </w:rPr>
              <w:t>本年废止件数</w:t>
            </w:r>
          </w:p>
        </w:tc>
        <w:tc>
          <w:tcPr>
            <w:tcW w:w="2042" w:type="dxa"/>
            <w:tcBorders>
              <w:top w:val="single" w:sz="2" w:space="0" w:color="000000"/>
              <w:bottom w:val="single" w:sz="2" w:space="0" w:color="000000"/>
            </w:tcBorders>
          </w:tcPr>
          <w:p w:rsidR="00465D14" w:rsidRDefault="00A262E4">
            <w:pPr>
              <w:spacing w:before="76" w:line="219" w:lineRule="auto"/>
              <w:ind w:firstLine="605"/>
              <w:rPr>
                <w:rFonts w:ascii="宋体" w:eastAsia="宋体" w:hAnsi="宋体" w:cs="宋体"/>
                <w:sz w:val="20"/>
                <w:szCs w:val="20"/>
              </w:rPr>
            </w:pPr>
            <w:r>
              <w:rPr>
                <w:rFonts w:ascii="宋体" w:eastAsia="宋体" w:hAnsi="宋体" w:cs="宋体"/>
                <w:spacing w:val="-2"/>
                <w:sz w:val="20"/>
                <w:szCs w:val="20"/>
              </w:rPr>
              <w:t>现行有效件数</w:t>
            </w:r>
          </w:p>
        </w:tc>
      </w:tr>
      <w:tr w:rsidR="00465D14">
        <w:trPr>
          <w:trHeight w:val="362"/>
        </w:trPr>
        <w:tc>
          <w:tcPr>
            <w:tcW w:w="2022" w:type="dxa"/>
            <w:gridSpan w:val="2"/>
            <w:tcBorders>
              <w:top w:val="single" w:sz="2" w:space="0" w:color="000000"/>
              <w:bottom w:val="single" w:sz="2" w:space="0" w:color="000000"/>
            </w:tcBorders>
          </w:tcPr>
          <w:p w:rsidR="00465D14" w:rsidRDefault="00A262E4">
            <w:pPr>
              <w:spacing w:before="75" w:line="219" w:lineRule="auto"/>
              <w:ind w:firstLine="40"/>
              <w:rPr>
                <w:rFonts w:ascii="宋体" w:eastAsia="宋体" w:hAnsi="宋体" w:cs="宋体"/>
                <w:sz w:val="20"/>
                <w:szCs w:val="20"/>
              </w:rPr>
            </w:pPr>
            <w:r>
              <w:rPr>
                <w:rFonts w:ascii="宋体" w:eastAsia="宋体" w:hAnsi="宋体" w:cs="宋体"/>
                <w:spacing w:val="7"/>
                <w:sz w:val="20"/>
                <w:szCs w:val="20"/>
              </w:rPr>
              <w:lastRenderedPageBreak/>
              <w:t>规章</w:t>
            </w:r>
          </w:p>
        </w:tc>
        <w:tc>
          <w:tcPr>
            <w:tcW w:w="2022" w:type="dxa"/>
            <w:tcBorders>
              <w:top w:val="single" w:sz="2" w:space="0" w:color="000000"/>
              <w:bottom w:val="single" w:sz="2" w:space="0" w:color="000000"/>
            </w:tcBorders>
          </w:tcPr>
          <w:p w:rsidR="00465D14" w:rsidRDefault="00A262E4">
            <w:pPr>
              <w:rPr>
                <w:rFonts w:eastAsia="宋体"/>
              </w:rPr>
            </w:pPr>
            <w:r>
              <w:rPr>
                <w:rFonts w:eastAsia="宋体" w:hint="eastAsia"/>
              </w:rPr>
              <w:t>0</w:t>
            </w:r>
          </w:p>
        </w:tc>
        <w:tc>
          <w:tcPr>
            <w:tcW w:w="2014" w:type="dxa"/>
            <w:tcBorders>
              <w:top w:val="single" w:sz="2" w:space="0" w:color="000000"/>
              <w:bottom w:val="single" w:sz="2" w:space="0" w:color="000000"/>
            </w:tcBorders>
          </w:tcPr>
          <w:p w:rsidR="00465D14" w:rsidRDefault="00A262E4">
            <w:pPr>
              <w:rPr>
                <w:rFonts w:eastAsia="宋体"/>
              </w:rPr>
            </w:pPr>
            <w:r>
              <w:rPr>
                <w:rFonts w:eastAsia="宋体" w:hint="eastAsia"/>
              </w:rPr>
              <w:t>0</w:t>
            </w:r>
          </w:p>
        </w:tc>
        <w:tc>
          <w:tcPr>
            <w:tcW w:w="2042" w:type="dxa"/>
            <w:tcBorders>
              <w:top w:val="single" w:sz="2" w:space="0" w:color="000000"/>
              <w:bottom w:val="single" w:sz="2" w:space="0" w:color="000000"/>
            </w:tcBorders>
          </w:tcPr>
          <w:p w:rsidR="00465D14" w:rsidRDefault="00A262E4">
            <w:pPr>
              <w:rPr>
                <w:rFonts w:eastAsia="宋体"/>
              </w:rPr>
            </w:pPr>
            <w:r>
              <w:rPr>
                <w:rFonts w:eastAsia="宋体" w:hint="eastAsia"/>
              </w:rPr>
              <w:t>0</w:t>
            </w:r>
          </w:p>
        </w:tc>
      </w:tr>
      <w:tr w:rsidR="00465D14">
        <w:trPr>
          <w:trHeight w:val="363"/>
        </w:trPr>
        <w:tc>
          <w:tcPr>
            <w:tcW w:w="2022" w:type="dxa"/>
            <w:gridSpan w:val="2"/>
            <w:tcBorders>
              <w:top w:val="single" w:sz="2" w:space="0" w:color="000000"/>
              <w:bottom w:val="single" w:sz="2" w:space="0" w:color="000000"/>
            </w:tcBorders>
          </w:tcPr>
          <w:p w:rsidR="00465D14" w:rsidRDefault="00A262E4">
            <w:pPr>
              <w:spacing w:before="77" w:line="219" w:lineRule="auto"/>
              <w:ind w:firstLine="40"/>
              <w:rPr>
                <w:rFonts w:ascii="宋体" w:eastAsia="宋体" w:hAnsi="宋体" w:cs="宋体"/>
                <w:sz w:val="20"/>
                <w:szCs w:val="20"/>
              </w:rPr>
            </w:pPr>
            <w:r>
              <w:rPr>
                <w:rFonts w:ascii="宋体" w:eastAsia="宋体" w:hAnsi="宋体" w:cs="宋体"/>
                <w:spacing w:val="-2"/>
                <w:sz w:val="20"/>
                <w:szCs w:val="20"/>
              </w:rPr>
              <w:t>行政规范性文件</w:t>
            </w:r>
          </w:p>
        </w:tc>
        <w:tc>
          <w:tcPr>
            <w:tcW w:w="2022" w:type="dxa"/>
            <w:tcBorders>
              <w:top w:val="single" w:sz="2" w:space="0" w:color="000000"/>
              <w:bottom w:val="single" w:sz="2" w:space="0" w:color="000000"/>
            </w:tcBorders>
          </w:tcPr>
          <w:p w:rsidR="00465D14" w:rsidRDefault="00A262E4">
            <w:pPr>
              <w:rPr>
                <w:rFonts w:eastAsia="宋体"/>
              </w:rPr>
            </w:pPr>
            <w:r>
              <w:rPr>
                <w:rFonts w:eastAsia="宋体" w:hint="eastAsia"/>
              </w:rPr>
              <w:t>0</w:t>
            </w:r>
          </w:p>
        </w:tc>
        <w:tc>
          <w:tcPr>
            <w:tcW w:w="2014" w:type="dxa"/>
            <w:tcBorders>
              <w:top w:val="single" w:sz="2" w:space="0" w:color="000000"/>
              <w:bottom w:val="single" w:sz="2" w:space="0" w:color="000000"/>
            </w:tcBorders>
          </w:tcPr>
          <w:p w:rsidR="00465D14" w:rsidRDefault="00A262E4">
            <w:pPr>
              <w:rPr>
                <w:rFonts w:eastAsia="宋体"/>
              </w:rPr>
            </w:pPr>
            <w:r>
              <w:rPr>
                <w:rFonts w:eastAsia="宋体" w:hint="eastAsia"/>
              </w:rPr>
              <w:t>0</w:t>
            </w:r>
          </w:p>
        </w:tc>
        <w:tc>
          <w:tcPr>
            <w:tcW w:w="2042" w:type="dxa"/>
            <w:tcBorders>
              <w:top w:val="single" w:sz="2" w:space="0" w:color="000000"/>
              <w:bottom w:val="single" w:sz="2" w:space="0" w:color="000000"/>
            </w:tcBorders>
          </w:tcPr>
          <w:p w:rsidR="00465D14" w:rsidRDefault="00A262E4">
            <w:pPr>
              <w:rPr>
                <w:rFonts w:eastAsia="宋体"/>
              </w:rPr>
            </w:pPr>
            <w:r>
              <w:rPr>
                <w:rFonts w:eastAsia="宋体" w:hint="eastAsia"/>
              </w:rPr>
              <w:t>0</w:t>
            </w:r>
          </w:p>
        </w:tc>
      </w:tr>
      <w:tr w:rsidR="00465D14">
        <w:trPr>
          <w:trHeight w:val="343"/>
        </w:trPr>
        <w:tc>
          <w:tcPr>
            <w:tcW w:w="8100" w:type="dxa"/>
            <w:gridSpan w:val="5"/>
            <w:tcBorders>
              <w:top w:val="single" w:sz="2" w:space="0" w:color="000000"/>
              <w:bottom w:val="single" w:sz="2" w:space="0" w:color="000000"/>
            </w:tcBorders>
            <w:shd w:val="clear" w:color="auto" w:fill="9DA3B8"/>
          </w:tcPr>
          <w:p w:rsidR="00465D14" w:rsidRDefault="00A262E4">
            <w:pPr>
              <w:spacing w:before="67"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五</w:t>
            </w:r>
            <w:r>
              <w:rPr>
                <w:rFonts w:ascii="宋体" w:eastAsia="宋体" w:hAnsi="宋体" w:cs="宋体"/>
                <w:spacing w:val="5"/>
                <w:sz w:val="20"/>
                <w:szCs w:val="20"/>
              </w:rPr>
              <w:t>)</w:t>
            </w:r>
            <w:r>
              <w:rPr>
                <w:rFonts w:ascii="宋体" w:eastAsia="宋体" w:hAnsi="宋体" w:cs="宋体"/>
                <w:spacing w:val="5"/>
                <w:sz w:val="20"/>
                <w:szCs w:val="20"/>
              </w:rPr>
              <w:t>项</w:t>
            </w:r>
          </w:p>
        </w:tc>
      </w:tr>
      <w:tr w:rsidR="00465D14">
        <w:trPr>
          <w:trHeight w:val="372"/>
        </w:trPr>
        <w:tc>
          <w:tcPr>
            <w:tcW w:w="2022" w:type="dxa"/>
            <w:gridSpan w:val="2"/>
            <w:tcBorders>
              <w:top w:val="single" w:sz="2" w:space="0" w:color="000000"/>
              <w:bottom w:val="single" w:sz="2" w:space="0" w:color="000000"/>
            </w:tcBorders>
          </w:tcPr>
          <w:p w:rsidR="00465D14" w:rsidRDefault="00A262E4">
            <w:pPr>
              <w:spacing w:before="87"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6078" w:type="dxa"/>
            <w:gridSpan w:val="3"/>
            <w:tcBorders>
              <w:top w:val="single" w:sz="2" w:space="0" w:color="000000"/>
              <w:bottom w:val="single" w:sz="2" w:space="0" w:color="000000"/>
            </w:tcBorders>
          </w:tcPr>
          <w:p w:rsidR="00465D14" w:rsidRDefault="00A262E4">
            <w:pPr>
              <w:spacing w:before="86" w:line="219" w:lineRule="auto"/>
              <w:ind w:firstLine="2795"/>
              <w:rPr>
                <w:rFonts w:ascii="宋体" w:eastAsia="宋体" w:hAnsi="宋体" w:cs="宋体"/>
                <w:sz w:val="20"/>
                <w:szCs w:val="20"/>
              </w:rPr>
            </w:pPr>
            <w:r>
              <w:rPr>
                <w:rFonts w:ascii="宋体" w:eastAsia="宋体" w:hAnsi="宋体" w:cs="宋体"/>
                <w:spacing w:val="-1"/>
                <w:sz w:val="20"/>
                <w:szCs w:val="20"/>
              </w:rPr>
              <w:t>本年处理决定数量</w:t>
            </w:r>
          </w:p>
        </w:tc>
      </w:tr>
      <w:tr w:rsidR="00465D14">
        <w:trPr>
          <w:trHeight w:val="363"/>
        </w:trPr>
        <w:tc>
          <w:tcPr>
            <w:tcW w:w="2022" w:type="dxa"/>
            <w:gridSpan w:val="2"/>
            <w:tcBorders>
              <w:top w:val="single" w:sz="2" w:space="0" w:color="000000"/>
              <w:bottom w:val="single" w:sz="2" w:space="0" w:color="000000"/>
            </w:tcBorders>
          </w:tcPr>
          <w:p w:rsidR="00465D14" w:rsidRDefault="00A262E4">
            <w:pPr>
              <w:spacing w:before="78" w:line="220" w:lineRule="auto"/>
              <w:ind w:firstLine="40"/>
              <w:rPr>
                <w:rFonts w:ascii="宋体" w:eastAsia="宋体" w:hAnsi="宋体" w:cs="宋体"/>
                <w:sz w:val="20"/>
                <w:szCs w:val="20"/>
              </w:rPr>
            </w:pPr>
            <w:r>
              <w:rPr>
                <w:rFonts w:ascii="宋体" w:eastAsia="宋体" w:hAnsi="宋体" w:cs="宋体"/>
                <w:spacing w:val="-3"/>
                <w:sz w:val="20"/>
                <w:szCs w:val="20"/>
              </w:rPr>
              <w:t>行政许可</w:t>
            </w:r>
          </w:p>
        </w:tc>
        <w:tc>
          <w:tcPr>
            <w:tcW w:w="6078" w:type="dxa"/>
            <w:gridSpan w:val="3"/>
            <w:tcBorders>
              <w:top w:val="single" w:sz="2" w:space="0" w:color="000000"/>
              <w:bottom w:val="single" w:sz="2" w:space="0" w:color="000000"/>
            </w:tcBorders>
          </w:tcPr>
          <w:p w:rsidR="00465D14" w:rsidRDefault="00A262E4">
            <w:pPr>
              <w:rPr>
                <w:rFonts w:eastAsia="宋体"/>
              </w:rPr>
            </w:pPr>
            <w:r>
              <w:rPr>
                <w:rFonts w:eastAsia="宋体" w:hint="eastAsia"/>
              </w:rPr>
              <w:t>0</w:t>
            </w:r>
          </w:p>
        </w:tc>
      </w:tr>
      <w:tr w:rsidR="00465D14">
        <w:trPr>
          <w:trHeight w:val="343"/>
        </w:trPr>
        <w:tc>
          <w:tcPr>
            <w:tcW w:w="8100" w:type="dxa"/>
            <w:gridSpan w:val="5"/>
            <w:tcBorders>
              <w:top w:val="single" w:sz="2" w:space="0" w:color="000000"/>
              <w:bottom w:val="single" w:sz="2" w:space="0" w:color="000000"/>
            </w:tcBorders>
            <w:shd w:val="clear" w:color="auto" w:fill="A5ABC0"/>
          </w:tcPr>
          <w:p w:rsidR="00465D14" w:rsidRDefault="00A262E4">
            <w:pPr>
              <w:spacing w:before="68"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六</w:t>
            </w:r>
            <w:r>
              <w:rPr>
                <w:rFonts w:ascii="宋体" w:eastAsia="宋体" w:hAnsi="宋体" w:cs="宋体"/>
                <w:spacing w:val="5"/>
                <w:sz w:val="20"/>
                <w:szCs w:val="20"/>
              </w:rPr>
              <w:t>)</w:t>
            </w:r>
            <w:r>
              <w:rPr>
                <w:rFonts w:ascii="宋体" w:eastAsia="宋体" w:hAnsi="宋体" w:cs="宋体"/>
                <w:spacing w:val="5"/>
                <w:sz w:val="20"/>
                <w:szCs w:val="20"/>
              </w:rPr>
              <w:t>项</w:t>
            </w:r>
          </w:p>
        </w:tc>
      </w:tr>
      <w:tr w:rsidR="00465D14">
        <w:trPr>
          <w:trHeight w:val="363"/>
        </w:trPr>
        <w:tc>
          <w:tcPr>
            <w:tcW w:w="2006" w:type="dxa"/>
            <w:tcBorders>
              <w:top w:val="single" w:sz="2" w:space="0" w:color="000000"/>
              <w:bottom w:val="single" w:sz="2" w:space="0" w:color="000000"/>
            </w:tcBorders>
          </w:tcPr>
          <w:p w:rsidR="00465D14" w:rsidRDefault="00A262E4">
            <w:pPr>
              <w:spacing w:before="78" w:line="219" w:lineRule="auto"/>
              <w:ind w:firstLine="799"/>
              <w:rPr>
                <w:rFonts w:ascii="宋体" w:eastAsia="宋体" w:hAnsi="宋体" w:cs="宋体"/>
                <w:sz w:val="20"/>
                <w:szCs w:val="20"/>
              </w:rPr>
            </w:pPr>
            <w:r>
              <w:rPr>
                <w:rFonts w:ascii="宋体" w:eastAsia="宋体" w:hAnsi="宋体" w:cs="宋体"/>
                <w:spacing w:val="-2"/>
                <w:sz w:val="20"/>
                <w:szCs w:val="20"/>
              </w:rPr>
              <w:t>信息内容</w:t>
            </w:r>
          </w:p>
        </w:tc>
        <w:tc>
          <w:tcPr>
            <w:tcW w:w="6094" w:type="dxa"/>
            <w:gridSpan w:val="4"/>
            <w:tcBorders>
              <w:top w:val="single" w:sz="2" w:space="0" w:color="000000"/>
              <w:bottom w:val="single" w:sz="2" w:space="0" w:color="000000"/>
            </w:tcBorders>
          </w:tcPr>
          <w:p w:rsidR="00465D14" w:rsidRDefault="00A262E4">
            <w:pPr>
              <w:spacing w:before="77" w:line="219" w:lineRule="auto"/>
              <w:ind w:firstLine="2815"/>
              <w:rPr>
                <w:rFonts w:ascii="宋体" w:eastAsia="宋体" w:hAnsi="宋体" w:cs="宋体"/>
                <w:sz w:val="20"/>
                <w:szCs w:val="20"/>
              </w:rPr>
            </w:pPr>
            <w:r>
              <w:rPr>
                <w:rFonts w:ascii="宋体" w:eastAsia="宋体" w:hAnsi="宋体" w:cs="宋体"/>
                <w:spacing w:val="-1"/>
                <w:sz w:val="20"/>
                <w:szCs w:val="20"/>
              </w:rPr>
              <w:t>本年处理决定数量</w:t>
            </w:r>
          </w:p>
        </w:tc>
      </w:tr>
      <w:tr w:rsidR="00465D14">
        <w:trPr>
          <w:trHeight w:val="362"/>
        </w:trPr>
        <w:tc>
          <w:tcPr>
            <w:tcW w:w="2006" w:type="dxa"/>
            <w:tcBorders>
              <w:top w:val="single" w:sz="2" w:space="0" w:color="000000"/>
              <w:bottom w:val="single" w:sz="2" w:space="0" w:color="000000"/>
            </w:tcBorders>
          </w:tcPr>
          <w:p w:rsidR="00465D14" w:rsidRDefault="00A262E4">
            <w:pPr>
              <w:spacing w:before="78" w:line="220" w:lineRule="auto"/>
              <w:ind w:firstLine="50"/>
              <w:rPr>
                <w:rFonts w:ascii="宋体" w:eastAsia="宋体" w:hAnsi="宋体" w:cs="宋体"/>
                <w:sz w:val="20"/>
                <w:szCs w:val="20"/>
              </w:rPr>
            </w:pPr>
            <w:r>
              <w:rPr>
                <w:rFonts w:ascii="宋体" w:eastAsia="宋体" w:hAnsi="宋体" w:cs="宋体"/>
                <w:spacing w:val="6"/>
                <w:sz w:val="20"/>
                <w:szCs w:val="20"/>
              </w:rPr>
              <w:t>行政处罚</w:t>
            </w:r>
          </w:p>
        </w:tc>
        <w:tc>
          <w:tcPr>
            <w:tcW w:w="6094" w:type="dxa"/>
            <w:gridSpan w:val="4"/>
            <w:tcBorders>
              <w:top w:val="single" w:sz="2" w:space="0" w:color="000000"/>
              <w:bottom w:val="single" w:sz="2" w:space="0" w:color="000000"/>
            </w:tcBorders>
          </w:tcPr>
          <w:p w:rsidR="00465D14" w:rsidRDefault="00A262E4">
            <w:pPr>
              <w:rPr>
                <w:rFonts w:eastAsia="宋体"/>
              </w:rPr>
            </w:pPr>
            <w:r>
              <w:rPr>
                <w:rFonts w:eastAsia="宋体" w:hint="eastAsia"/>
              </w:rPr>
              <w:t>0</w:t>
            </w:r>
          </w:p>
        </w:tc>
      </w:tr>
      <w:tr w:rsidR="00465D14">
        <w:trPr>
          <w:trHeight w:val="373"/>
        </w:trPr>
        <w:tc>
          <w:tcPr>
            <w:tcW w:w="2006" w:type="dxa"/>
            <w:tcBorders>
              <w:top w:val="single" w:sz="2" w:space="0" w:color="000000"/>
              <w:bottom w:val="single" w:sz="2" w:space="0" w:color="000000"/>
            </w:tcBorders>
          </w:tcPr>
          <w:p w:rsidR="00465D14" w:rsidRDefault="00A262E4">
            <w:pPr>
              <w:spacing w:before="79" w:line="220" w:lineRule="auto"/>
              <w:ind w:firstLine="50"/>
              <w:rPr>
                <w:rFonts w:ascii="宋体" w:eastAsia="宋体" w:hAnsi="宋体" w:cs="宋体"/>
                <w:sz w:val="20"/>
                <w:szCs w:val="20"/>
              </w:rPr>
            </w:pPr>
            <w:r>
              <w:rPr>
                <w:rFonts w:ascii="宋体" w:eastAsia="宋体" w:hAnsi="宋体" w:cs="宋体"/>
                <w:spacing w:val="-3"/>
                <w:sz w:val="20"/>
                <w:szCs w:val="20"/>
              </w:rPr>
              <w:t>行政强制</w:t>
            </w:r>
          </w:p>
        </w:tc>
        <w:tc>
          <w:tcPr>
            <w:tcW w:w="6094" w:type="dxa"/>
            <w:gridSpan w:val="4"/>
            <w:tcBorders>
              <w:top w:val="single" w:sz="2" w:space="0" w:color="000000"/>
              <w:bottom w:val="single" w:sz="2" w:space="0" w:color="000000"/>
            </w:tcBorders>
          </w:tcPr>
          <w:p w:rsidR="00465D14" w:rsidRDefault="00A262E4">
            <w:pPr>
              <w:rPr>
                <w:rFonts w:eastAsia="宋体"/>
              </w:rPr>
            </w:pPr>
            <w:r>
              <w:rPr>
                <w:rFonts w:eastAsia="宋体" w:hint="eastAsia"/>
              </w:rPr>
              <w:t>0</w:t>
            </w:r>
          </w:p>
        </w:tc>
      </w:tr>
      <w:tr w:rsidR="00465D14">
        <w:trPr>
          <w:trHeight w:val="343"/>
        </w:trPr>
        <w:tc>
          <w:tcPr>
            <w:tcW w:w="8100" w:type="dxa"/>
            <w:gridSpan w:val="5"/>
            <w:tcBorders>
              <w:top w:val="single" w:sz="2" w:space="0" w:color="000000"/>
              <w:bottom w:val="single" w:sz="2" w:space="0" w:color="000000"/>
            </w:tcBorders>
            <w:shd w:val="clear" w:color="auto" w:fill="9DA3B8"/>
          </w:tcPr>
          <w:p w:rsidR="00465D14" w:rsidRDefault="00A262E4">
            <w:pPr>
              <w:spacing w:before="69"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八</w:t>
            </w:r>
            <w:r>
              <w:rPr>
                <w:rFonts w:ascii="宋体" w:eastAsia="宋体" w:hAnsi="宋体" w:cs="宋体"/>
                <w:spacing w:val="5"/>
                <w:sz w:val="20"/>
                <w:szCs w:val="20"/>
              </w:rPr>
              <w:t>)</w:t>
            </w:r>
            <w:r>
              <w:rPr>
                <w:rFonts w:ascii="宋体" w:eastAsia="宋体" w:hAnsi="宋体" w:cs="宋体"/>
                <w:spacing w:val="5"/>
                <w:sz w:val="20"/>
                <w:szCs w:val="20"/>
              </w:rPr>
              <w:t>项</w:t>
            </w:r>
          </w:p>
        </w:tc>
      </w:tr>
      <w:tr w:rsidR="00465D14">
        <w:trPr>
          <w:trHeight w:val="373"/>
        </w:trPr>
        <w:tc>
          <w:tcPr>
            <w:tcW w:w="2006" w:type="dxa"/>
            <w:tcBorders>
              <w:top w:val="single" w:sz="2" w:space="0" w:color="000000"/>
              <w:bottom w:val="single" w:sz="2" w:space="0" w:color="000000"/>
            </w:tcBorders>
          </w:tcPr>
          <w:p w:rsidR="00465D14" w:rsidRDefault="00A262E4">
            <w:pPr>
              <w:spacing w:before="89"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6094" w:type="dxa"/>
            <w:gridSpan w:val="4"/>
            <w:tcBorders>
              <w:top w:val="single" w:sz="2" w:space="0" w:color="000000"/>
              <w:bottom w:val="single" w:sz="2" w:space="0" w:color="000000"/>
            </w:tcBorders>
          </w:tcPr>
          <w:p w:rsidR="00465D14" w:rsidRDefault="00A262E4">
            <w:pPr>
              <w:spacing w:before="88" w:line="219" w:lineRule="auto"/>
              <w:ind w:firstLine="2465"/>
              <w:rPr>
                <w:rFonts w:ascii="宋体" w:eastAsia="宋体" w:hAnsi="宋体" w:cs="宋体"/>
                <w:sz w:val="20"/>
                <w:szCs w:val="20"/>
              </w:rPr>
            </w:pPr>
            <w:r>
              <w:rPr>
                <w:rFonts w:ascii="宋体" w:eastAsia="宋体" w:hAnsi="宋体" w:cs="宋体"/>
                <w:spacing w:val="-2"/>
                <w:sz w:val="20"/>
                <w:szCs w:val="20"/>
              </w:rPr>
              <w:t>本年收费金额</w:t>
            </w:r>
            <w:r>
              <w:rPr>
                <w:rFonts w:ascii="宋体" w:eastAsia="宋体" w:hAnsi="宋体" w:cs="宋体"/>
                <w:spacing w:val="-2"/>
                <w:sz w:val="20"/>
                <w:szCs w:val="20"/>
              </w:rPr>
              <w:t>(</w:t>
            </w:r>
            <w:r>
              <w:rPr>
                <w:rFonts w:ascii="宋体" w:eastAsia="宋体" w:hAnsi="宋体" w:cs="宋体"/>
                <w:spacing w:val="-2"/>
                <w:sz w:val="20"/>
                <w:szCs w:val="20"/>
              </w:rPr>
              <w:t>单位</w:t>
            </w:r>
            <w:r>
              <w:rPr>
                <w:rFonts w:ascii="宋体" w:eastAsia="宋体" w:hAnsi="宋体" w:cs="宋体"/>
                <w:spacing w:val="-2"/>
                <w:sz w:val="20"/>
                <w:szCs w:val="20"/>
              </w:rPr>
              <w:t>:</w:t>
            </w:r>
            <w:r>
              <w:rPr>
                <w:rFonts w:ascii="宋体" w:eastAsia="宋体" w:hAnsi="宋体" w:cs="宋体"/>
                <w:spacing w:val="-2"/>
                <w:sz w:val="20"/>
                <w:szCs w:val="20"/>
              </w:rPr>
              <w:t>万元</w:t>
            </w:r>
            <w:r>
              <w:rPr>
                <w:rFonts w:ascii="宋体" w:eastAsia="宋体" w:hAnsi="宋体" w:cs="宋体"/>
                <w:spacing w:val="-2"/>
                <w:sz w:val="20"/>
                <w:szCs w:val="20"/>
              </w:rPr>
              <w:t>)</w:t>
            </w:r>
          </w:p>
        </w:tc>
      </w:tr>
      <w:tr w:rsidR="00465D14">
        <w:trPr>
          <w:trHeight w:val="660"/>
        </w:trPr>
        <w:tc>
          <w:tcPr>
            <w:tcW w:w="2006" w:type="dxa"/>
            <w:tcBorders>
              <w:top w:val="single" w:sz="2" w:space="0" w:color="000000"/>
              <w:bottom w:val="single" w:sz="2" w:space="0" w:color="000000"/>
            </w:tcBorders>
          </w:tcPr>
          <w:p w:rsidR="00465D14" w:rsidRDefault="00A262E4">
            <w:pPr>
              <w:spacing w:before="219" w:line="219" w:lineRule="auto"/>
              <w:ind w:firstLine="50"/>
              <w:rPr>
                <w:rFonts w:ascii="宋体" w:eastAsia="宋体" w:hAnsi="宋体" w:cs="宋体"/>
                <w:sz w:val="20"/>
                <w:szCs w:val="20"/>
              </w:rPr>
            </w:pPr>
            <w:r>
              <w:rPr>
                <w:rFonts w:ascii="宋体" w:eastAsia="宋体" w:hAnsi="宋体" w:cs="宋体"/>
                <w:spacing w:val="1"/>
                <w:sz w:val="20"/>
                <w:szCs w:val="20"/>
              </w:rPr>
              <w:t>行政事业性收费</w:t>
            </w:r>
          </w:p>
        </w:tc>
        <w:tc>
          <w:tcPr>
            <w:tcW w:w="6094" w:type="dxa"/>
            <w:gridSpan w:val="4"/>
            <w:tcBorders>
              <w:top w:val="single" w:sz="2" w:space="0" w:color="000000"/>
              <w:bottom w:val="single" w:sz="2" w:space="0" w:color="000000"/>
            </w:tcBorders>
          </w:tcPr>
          <w:p w:rsidR="00465D14" w:rsidRDefault="00A262E4">
            <w:pPr>
              <w:rPr>
                <w:rFonts w:eastAsia="宋体"/>
              </w:rPr>
            </w:pPr>
            <w:r>
              <w:rPr>
                <w:rFonts w:eastAsia="宋体" w:hint="eastAsia"/>
              </w:rPr>
              <w:t>0</w:t>
            </w:r>
          </w:p>
        </w:tc>
      </w:tr>
    </w:tbl>
    <w:p w:rsidR="00465D14" w:rsidRPr="00317589" w:rsidRDefault="00A262E4" w:rsidP="00317589">
      <w:pPr>
        <w:pStyle w:val="a4"/>
        <w:shd w:val="clear" w:color="auto" w:fill="FFFFFF"/>
        <w:kinsoku/>
        <w:autoSpaceDE/>
        <w:autoSpaceDN/>
        <w:adjustRightInd/>
        <w:snapToGrid/>
        <w:spacing w:beforeAutospacing="0" w:afterAutospacing="0" w:line="600" w:lineRule="atLeast"/>
        <w:ind w:firstLine="645"/>
        <w:jc w:val="both"/>
        <w:textAlignment w:val="auto"/>
        <w:rPr>
          <w:rFonts w:ascii="黑体" w:eastAsia="黑体" w:hAnsi="宋体" w:cs="黑体"/>
          <w:snapToGrid/>
          <w:color w:val="333333"/>
          <w:sz w:val="31"/>
          <w:szCs w:val="31"/>
          <w:shd w:val="clear" w:color="auto" w:fill="FFFFFF"/>
        </w:rPr>
      </w:pPr>
      <w:r w:rsidRPr="00317589">
        <w:rPr>
          <w:rFonts w:ascii="黑体" w:eastAsia="黑体" w:hAnsi="宋体" w:cs="黑体" w:hint="eastAsia"/>
          <w:snapToGrid/>
          <w:color w:val="333333"/>
          <w:sz w:val="31"/>
          <w:szCs w:val="31"/>
          <w:shd w:val="clear" w:color="auto" w:fill="FFFFFF"/>
        </w:rPr>
        <w:t>三、收到和处理政府信息公开申请情况</w:t>
      </w:r>
    </w:p>
    <w:p w:rsidR="00465D14" w:rsidRDefault="00465D14">
      <w:pPr>
        <w:spacing w:line="127" w:lineRule="exact"/>
      </w:pPr>
    </w:p>
    <w:tbl>
      <w:tblPr>
        <w:tblStyle w:val="TableNormal"/>
        <w:tblW w:w="82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8"/>
        <w:gridCol w:w="794"/>
        <w:gridCol w:w="2711"/>
        <w:gridCol w:w="580"/>
        <w:gridCol w:w="580"/>
        <w:gridCol w:w="580"/>
        <w:gridCol w:w="580"/>
        <w:gridCol w:w="589"/>
        <w:gridCol w:w="578"/>
        <w:gridCol w:w="599"/>
      </w:tblGrid>
      <w:tr w:rsidR="00465D14">
        <w:trPr>
          <w:trHeight w:val="359"/>
        </w:trPr>
        <w:tc>
          <w:tcPr>
            <w:tcW w:w="4153" w:type="dxa"/>
            <w:gridSpan w:val="3"/>
            <w:vMerge w:val="restart"/>
            <w:tcBorders>
              <w:top w:val="single" w:sz="2" w:space="0" w:color="000000"/>
              <w:bottom w:val="nil"/>
            </w:tcBorders>
          </w:tcPr>
          <w:p w:rsidR="00465D14" w:rsidRDefault="00465D14">
            <w:pPr>
              <w:spacing w:before="43" w:line="320" w:lineRule="exact"/>
              <w:ind w:firstLine="139"/>
              <w:rPr>
                <w:rFonts w:ascii="宋体" w:eastAsia="宋体" w:hAnsi="宋体" w:cs="宋体"/>
                <w:position w:val="15"/>
                <w:sz w:val="20"/>
                <w:szCs w:val="20"/>
              </w:rPr>
            </w:pPr>
          </w:p>
          <w:p w:rsidR="00465D14" w:rsidRDefault="00465D14">
            <w:pPr>
              <w:spacing w:before="55" w:line="219" w:lineRule="auto"/>
              <w:ind w:firstLine="139"/>
              <w:rPr>
                <w:rFonts w:ascii="宋体" w:eastAsia="宋体" w:hAnsi="宋体" w:cs="宋体"/>
                <w:spacing w:val="-1"/>
                <w:sz w:val="20"/>
                <w:szCs w:val="20"/>
              </w:rPr>
            </w:pPr>
          </w:p>
          <w:p w:rsidR="00465D14" w:rsidRDefault="00A262E4">
            <w:pPr>
              <w:spacing w:before="55" w:line="219" w:lineRule="auto"/>
              <w:ind w:firstLine="139"/>
              <w:rPr>
                <w:rFonts w:ascii="宋体" w:eastAsia="宋体" w:hAnsi="宋体" w:cs="宋体"/>
                <w:spacing w:val="-1"/>
                <w:sz w:val="20"/>
                <w:szCs w:val="20"/>
              </w:rPr>
            </w:pPr>
            <w:r>
              <w:rPr>
                <w:rFonts w:ascii="宋体" w:eastAsia="宋体" w:hAnsi="宋体" w:cs="宋体"/>
                <w:spacing w:val="-1"/>
                <w:sz w:val="20"/>
                <w:szCs w:val="20"/>
              </w:rPr>
              <w:t>(</w:t>
            </w:r>
            <w:r>
              <w:rPr>
                <w:rFonts w:ascii="宋体" w:eastAsia="宋体" w:hAnsi="宋体" w:cs="宋体"/>
                <w:spacing w:val="-1"/>
                <w:sz w:val="20"/>
                <w:szCs w:val="20"/>
              </w:rPr>
              <w:t>本列数据的勾</w:t>
            </w:r>
            <w:proofErr w:type="gramStart"/>
            <w:r>
              <w:rPr>
                <w:rFonts w:ascii="宋体" w:eastAsia="宋体" w:hAnsi="宋体" w:cs="宋体"/>
                <w:spacing w:val="-1"/>
                <w:sz w:val="20"/>
                <w:szCs w:val="20"/>
              </w:rPr>
              <w:t>稽</w:t>
            </w:r>
            <w:proofErr w:type="gramEnd"/>
            <w:r>
              <w:rPr>
                <w:rFonts w:ascii="宋体" w:eastAsia="宋体" w:hAnsi="宋体" w:cs="宋体"/>
                <w:spacing w:val="-1"/>
                <w:sz w:val="20"/>
                <w:szCs w:val="20"/>
              </w:rPr>
              <w:t>关系为</w:t>
            </w:r>
            <w:r>
              <w:rPr>
                <w:rFonts w:ascii="宋体" w:eastAsia="宋体" w:hAnsi="宋体" w:cs="宋体"/>
                <w:spacing w:val="-1"/>
                <w:sz w:val="20"/>
                <w:szCs w:val="20"/>
              </w:rPr>
              <w:t>:</w:t>
            </w:r>
            <w:r>
              <w:rPr>
                <w:rFonts w:ascii="宋体" w:eastAsia="宋体" w:hAnsi="宋体" w:cs="宋体"/>
                <w:spacing w:val="-1"/>
                <w:sz w:val="20"/>
                <w:szCs w:val="20"/>
              </w:rPr>
              <w:t>第一项加第二项之和</w:t>
            </w:r>
            <w:r>
              <w:rPr>
                <w:rFonts w:ascii="宋体" w:eastAsia="宋体" w:hAnsi="宋体" w:cs="宋体"/>
                <w:spacing w:val="-1"/>
                <w:sz w:val="20"/>
                <w:szCs w:val="20"/>
              </w:rPr>
              <w:t>,</w:t>
            </w:r>
            <w:r>
              <w:rPr>
                <w:rFonts w:ascii="宋体" w:eastAsia="宋体" w:hAnsi="宋体" w:cs="宋体"/>
                <w:spacing w:val="-1"/>
                <w:sz w:val="20"/>
                <w:szCs w:val="20"/>
              </w:rPr>
              <w:t>等于</w:t>
            </w:r>
          </w:p>
          <w:p w:rsidR="00465D14" w:rsidRDefault="00A262E4">
            <w:pPr>
              <w:spacing w:before="55" w:line="219" w:lineRule="auto"/>
              <w:ind w:firstLine="139"/>
              <w:rPr>
                <w:rFonts w:ascii="宋体" w:eastAsia="宋体" w:hAnsi="宋体" w:cs="宋体"/>
                <w:sz w:val="13"/>
                <w:szCs w:val="13"/>
              </w:rPr>
            </w:pPr>
            <w:r>
              <w:rPr>
                <w:rFonts w:ascii="宋体" w:eastAsia="宋体" w:hAnsi="宋体" w:cs="宋体"/>
                <w:spacing w:val="-1"/>
                <w:sz w:val="20"/>
                <w:szCs w:val="20"/>
              </w:rPr>
              <w:t>第三项加第四项之和</w:t>
            </w:r>
            <w:r>
              <w:rPr>
                <w:rFonts w:ascii="宋体" w:eastAsia="宋体" w:hAnsi="宋体" w:cs="宋体"/>
                <w:spacing w:val="-1"/>
                <w:sz w:val="20"/>
                <w:szCs w:val="20"/>
              </w:rPr>
              <w:t>)</w:t>
            </w:r>
          </w:p>
        </w:tc>
        <w:tc>
          <w:tcPr>
            <w:tcW w:w="4086" w:type="dxa"/>
            <w:gridSpan w:val="7"/>
            <w:tcBorders>
              <w:top w:val="single" w:sz="2" w:space="0" w:color="000000"/>
              <w:bottom w:val="single" w:sz="2" w:space="0" w:color="000000"/>
            </w:tcBorders>
          </w:tcPr>
          <w:p w:rsidR="00465D14" w:rsidRDefault="00A262E4">
            <w:pPr>
              <w:spacing w:before="65" w:line="219" w:lineRule="auto"/>
              <w:ind w:firstLine="1871"/>
              <w:rPr>
                <w:rFonts w:ascii="宋体" w:eastAsia="宋体" w:hAnsi="宋体" w:cs="宋体"/>
                <w:sz w:val="20"/>
                <w:szCs w:val="20"/>
              </w:rPr>
            </w:pPr>
            <w:r>
              <w:rPr>
                <w:rFonts w:ascii="宋体" w:eastAsia="宋体" w:hAnsi="宋体" w:cs="宋体"/>
                <w:spacing w:val="1"/>
                <w:sz w:val="20"/>
                <w:szCs w:val="20"/>
              </w:rPr>
              <w:t>申请人情况</w:t>
            </w:r>
          </w:p>
        </w:tc>
      </w:tr>
      <w:tr w:rsidR="00465D14">
        <w:trPr>
          <w:trHeight w:val="348"/>
        </w:trPr>
        <w:tc>
          <w:tcPr>
            <w:tcW w:w="4153" w:type="dxa"/>
            <w:gridSpan w:val="3"/>
            <w:vMerge/>
            <w:tcBorders>
              <w:top w:val="nil"/>
              <w:bottom w:val="nil"/>
            </w:tcBorders>
          </w:tcPr>
          <w:p w:rsidR="00465D14" w:rsidRDefault="00465D14"/>
        </w:tc>
        <w:tc>
          <w:tcPr>
            <w:tcW w:w="580" w:type="dxa"/>
            <w:vMerge w:val="restart"/>
            <w:tcBorders>
              <w:top w:val="single" w:sz="2" w:space="0" w:color="000000"/>
              <w:bottom w:val="nil"/>
            </w:tcBorders>
          </w:tcPr>
          <w:p w:rsidR="00465D14" w:rsidRDefault="00465D14">
            <w:pPr>
              <w:spacing w:line="287" w:lineRule="auto"/>
            </w:pPr>
          </w:p>
          <w:p w:rsidR="00465D14" w:rsidRDefault="00A262E4">
            <w:pPr>
              <w:spacing w:before="65" w:line="309" w:lineRule="auto"/>
              <w:ind w:left="231" w:right="116" w:hanging="100"/>
              <w:rPr>
                <w:rFonts w:ascii="宋体" w:eastAsia="宋体" w:hAnsi="宋体" w:cs="宋体"/>
                <w:sz w:val="20"/>
                <w:szCs w:val="20"/>
              </w:rPr>
            </w:pPr>
            <w:r>
              <w:rPr>
                <w:rFonts w:ascii="宋体" w:eastAsia="宋体" w:hAnsi="宋体" w:cs="宋体"/>
                <w:spacing w:val="-3"/>
                <w:position w:val="7"/>
                <w:sz w:val="20"/>
                <w:szCs w:val="20"/>
              </w:rPr>
              <w:t>自然</w:t>
            </w:r>
            <w:r>
              <w:rPr>
                <w:rFonts w:ascii="宋体" w:eastAsia="宋体" w:hAnsi="宋体" w:cs="宋体"/>
                <w:spacing w:val="-3"/>
                <w:position w:val="7"/>
                <w:sz w:val="20"/>
                <w:szCs w:val="20"/>
              </w:rPr>
              <w:t xml:space="preserve"> </w:t>
            </w:r>
            <w:r>
              <w:rPr>
                <w:rFonts w:ascii="宋体" w:eastAsia="宋体" w:hAnsi="宋体" w:cs="宋体"/>
                <w:spacing w:val="-3"/>
                <w:position w:val="7"/>
                <w:sz w:val="20"/>
                <w:szCs w:val="20"/>
              </w:rPr>
              <w:t>人</w:t>
            </w:r>
          </w:p>
        </w:tc>
        <w:tc>
          <w:tcPr>
            <w:tcW w:w="2907" w:type="dxa"/>
            <w:gridSpan w:val="5"/>
            <w:tcBorders>
              <w:top w:val="single" w:sz="2" w:space="0" w:color="000000"/>
              <w:bottom w:val="single" w:sz="2" w:space="0" w:color="000000"/>
            </w:tcBorders>
          </w:tcPr>
          <w:p w:rsidR="00465D14" w:rsidRDefault="00A262E4">
            <w:pPr>
              <w:spacing w:before="55" w:line="220" w:lineRule="auto"/>
              <w:ind w:firstLine="992"/>
              <w:rPr>
                <w:rFonts w:ascii="宋体" w:eastAsia="宋体" w:hAnsi="宋体" w:cs="宋体"/>
                <w:sz w:val="20"/>
                <w:szCs w:val="20"/>
              </w:rPr>
            </w:pPr>
            <w:r>
              <w:rPr>
                <w:rFonts w:ascii="宋体" w:eastAsia="宋体" w:hAnsi="宋体" w:cs="宋体"/>
                <w:spacing w:val="-8"/>
                <w:sz w:val="20"/>
                <w:szCs w:val="20"/>
              </w:rPr>
              <w:t>法人或其他组织</w:t>
            </w:r>
          </w:p>
        </w:tc>
        <w:tc>
          <w:tcPr>
            <w:tcW w:w="599" w:type="dxa"/>
            <w:vMerge w:val="restart"/>
            <w:tcBorders>
              <w:top w:val="single" w:sz="2" w:space="0" w:color="000000"/>
              <w:bottom w:val="nil"/>
            </w:tcBorders>
          </w:tcPr>
          <w:p w:rsidR="00465D14" w:rsidRDefault="00465D14">
            <w:pPr>
              <w:spacing w:line="457" w:lineRule="auto"/>
            </w:pPr>
          </w:p>
          <w:p w:rsidR="00465D14" w:rsidRDefault="00A262E4">
            <w:pPr>
              <w:spacing w:before="65" w:line="221" w:lineRule="auto"/>
              <w:ind w:firstLine="139"/>
              <w:rPr>
                <w:rFonts w:ascii="宋体" w:eastAsia="宋体" w:hAnsi="宋体" w:cs="宋体"/>
                <w:sz w:val="20"/>
                <w:szCs w:val="20"/>
              </w:rPr>
            </w:pPr>
            <w:r>
              <w:rPr>
                <w:rFonts w:ascii="宋体" w:eastAsia="宋体" w:hAnsi="宋体" w:cs="宋体"/>
                <w:spacing w:val="4"/>
                <w:sz w:val="20"/>
                <w:szCs w:val="20"/>
              </w:rPr>
              <w:t>总计</w:t>
            </w:r>
          </w:p>
        </w:tc>
      </w:tr>
      <w:tr w:rsidR="00465D14">
        <w:trPr>
          <w:trHeight w:val="1013"/>
        </w:trPr>
        <w:tc>
          <w:tcPr>
            <w:tcW w:w="4153" w:type="dxa"/>
            <w:gridSpan w:val="3"/>
            <w:vMerge/>
            <w:tcBorders>
              <w:top w:val="nil"/>
              <w:bottom w:val="single" w:sz="2" w:space="0" w:color="000000"/>
            </w:tcBorders>
          </w:tcPr>
          <w:p w:rsidR="00465D14" w:rsidRDefault="00465D14"/>
        </w:tc>
        <w:tc>
          <w:tcPr>
            <w:tcW w:w="580" w:type="dxa"/>
            <w:vMerge/>
            <w:tcBorders>
              <w:top w:val="nil"/>
              <w:bottom w:val="single" w:sz="2" w:space="0" w:color="000000"/>
            </w:tcBorders>
          </w:tcPr>
          <w:p w:rsidR="00465D14" w:rsidRDefault="00465D14"/>
        </w:tc>
        <w:tc>
          <w:tcPr>
            <w:tcW w:w="580" w:type="dxa"/>
            <w:tcBorders>
              <w:top w:val="single" w:sz="2" w:space="0" w:color="000000"/>
              <w:bottom w:val="single" w:sz="2" w:space="0" w:color="000000"/>
            </w:tcBorders>
          </w:tcPr>
          <w:p w:rsidR="00465D14" w:rsidRDefault="00A262E4">
            <w:pPr>
              <w:spacing w:before="205" w:line="300" w:lineRule="exact"/>
              <w:ind w:firstLine="133"/>
              <w:rPr>
                <w:rFonts w:ascii="宋体" w:eastAsia="宋体" w:hAnsi="宋体" w:cs="宋体"/>
                <w:sz w:val="20"/>
                <w:szCs w:val="20"/>
              </w:rPr>
            </w:pPr>
            <w:r>
              <w:rPr>
                <w:rFonts w:ascii="宋体" w:eastAsia="宋体" w:hAnsi="宋体" w:cs="宋体"/>
                <w:spacing w:val="-3"/>
                <w:position w:val="7"/>
                <w:sz w:val="20"/>
                <w:szCs w:val="20"/>
              </w:rPr>
              <w:t>商业</w:t>
            </w:r>
          </w:p>
          <w:p w:rsidR="00465D14" w:rsidRDefault="00A262E4">
            <w:pPr>
              <w:spacing w:line="229" w:lineRule="auto"/>
              <w:ind w:firstLine="133"/>
              <w:rPr>
                <w:rFonts w:ascii="宋体" w:eastAsia="宋体" w:hAnsi="宋体" w:cs="宋体"/>
                <w:sz w:val="20"/>
                <w:szCs w:val="20"/>
              </w:rPr>
            </w:pPr>
            <w:r>
              <w:rPr>
                <w:rFonts w:ascii="宋体" w:eastAsia="宋体" w:hAnsi="宋体" w:cs="宋体"/>
                <w:spacing w:val="-3"/>
                <w:sz w:val="20"/>
                <w:szCs w:val="20"/>
              </w:rPr>
              <w:t>企业</w:t>
            </w:r>
          </w:p>
        </w:tc>
        <w:tc>
          <w:tcPr>
            <w:tcW w:w="580" w:type="dxa"/>
            <w:tcBorders>
              <w:top w:val="single" w:sz="2" w:space="0" w:color="000000"/>
              <w:bottom w:val="single" w:sz="2" w:space="0" w:color="000000"/>
            </w:tcBorders>
          </w:tcPr>
          <w:p w:rsidR="00465D14" w:rsidRDefault="00A262E4">
            <w:pPr>
              <w:spacing w:before="214" w:line="281" w:lineRule="auto"/>
              <w:ind w:left="134" w:right="111"/>
              <w:rPr>
                <w:rFonts w:ascii="宋体" w:eastAsia="宋体" w:hAnsi="宋体" w:cs="宋体"/>
                <w:sz w:val="20"/>
                <w:szCs w:val="20"/>
              </w:rPr>
            </w:pPr>
            <w:r>
              <w:rPr>
                <w:rFonts w:ascii="宋体" w:eastAsia="宋体" w:hAnsi="宋体" w:cs="宋体"/>
                <w:spacing w:val="-4"/>
                <w:sz w:val="20"/>
                <w:szCs w:val="20"/>
              </w:rPr>
              <w:t>科研</w:t>
            </w:r>
            <w:r>
              <w:rPr>
                <w:rFonts w:ascii="宋体" w:eastAsia="宋体" w:hAnsi="宋体" w:cs="宋体"/>
                <w:sz w:val="20"/>
                <w:szCs w:val="20"/>
              </w:rPr>
              <w:t xml:space="preserve"> </w:t>
            </w:r>
            <w:r>
              <w:rPr>
                <w:rFonts w:ascii="宋体" w:eastAsia="宋体" w:hAnsi="宋体" w:cs="宋体" w:hint="eastAsia"/>
                <w:sz w:val="20"/>
                <w:szCs w:val="20"/>
              </w:rPr>
              <w:t>机</w:t>
            </w:r>
            <w:r>
              <w:rPr>
                <w:rFonts w:ascii="宋体" w:eastAsia="宋体" w:hAnsi="宋体" w:cs="宋体"/>
                <w:spacing w:val="6"/>
                <w:sz w:val="20"/>
                <w:szCs w:val="20"/>
              </w:rPr>
              <w:t>构</w:t>
            </w:r>
          </w:p>
        </w:tc>
        <w:tc>
          <w:tcPr>
            <w:tcW w:w="580" w:type="dxa"/>
            <w:tcBorders>
              <w:top w:val="single" w:sz="2" w:space="0" w:color="000000"/>
              <w:bottom w:val="single" w:sz="2" w:space="0" w:color="000000"/>
            </w:tcBorders>
          </w:tcPr>
          <w:p w:rsidR="00465D14" w:rsidRDefault="00A262E4">
            <w:pPr>
              <w:spacing w:before="56" w:line="265" w:lineRule="auto"/>
              <w:ind w:right="112"/>
              <w:jc w:val="center"/>
              <w:rPr>
                <w:rFonts w:ascii="宋体" w:eastAsia="宋体" w:hAnsi="宋体" w:cs="宋体"/>
                <w:sz w:val="20"/>
                <w:szCs w:val="20"/>
              </w:rPr>
            </w:pPr>
            <w:r>
              <w:rPr>
                <w:rFonts w:ascii="宋体" w:eastAsia="宋体" w:hAnsi="宋体" w:cs="宋体"/>
                <w:spacing w:val="-4"/>
                <w:sz w:val="20"/>
                <w:szCs w:val="20"/>
              </w:rPr>
              <w:t>社</w:t>
            </w:r>
            <w:r>
              <w:rPr>
                <w:rFonts w:ascii="宋体" w:eastAsia="宋体" w:hAnsi="宋体" w:cs="宋体" w:hint="eastAsia"/>
                <w:spacing w:val="-4"/>
                <w:sz w:val="20"/>
                <w:szCs w:val="20"/>
              </w:rPr>
              <w:t>会</w:t>
            </w:r>
            <w:r>
              <w:rPr>
                <w:rFonts w:ascii="宋体" w:eastAsia="宋体" w:hAnsi="宋体" w:cs="宋体"/>
                <w:spacing w:val="-4"/>
                <w:sz w:val="20"/>
                <w:szCs w:val="20"/>
              </w:rPr>
              <w:t>公</w:t>
            </w:r>
            <w:r>
              <w:rPr>
                <w:rFonts w:ascii="宋体" w:eastAsia="宋体" w:hAnsi="宋体" w:cs="宋体" w:hint="eastAsia"/>
                <w:spacing w:val="-4"/>
                <w:sz w:val="20"/>
                <w:szCs w:val="20"/>
              </w:rPr>
              <w:t>益组织</w:t>
            </w:r>
          </w:p>
        </w:tc>
        <w:tc>
          <w:tcPr>
            <w:tcW w:w="589" w:type="dxa"/>
            <w:tcBorders>
              <w:top w:val="single" w:sz="2" w:space="0" w:color="000000"/>
              <w:bottom w:val="single" w:sz="2" w:space="0" w:color="000000"/>
            </w:tcBorders>
          </w:tcPr>
          <w:p w:rsidR="00465D14" w:rsidRDefault="00A262E4">
            <w:pPr>
              <w:spacing w:before="56" w:line="273" w:lineRule="auto"/>
              <w:ind w:right="119"/>
              <w:jc w:val="center"/>
              <w:rPr>
                <w:rFonts w:ascii="宋体" w:eastAsia="宋体" w:hAnsi="宋体" w:cs="宋体"/>
                <w:sz w:val="20"/>
                <w:szCs w:val="20"/>
              </w:rPr>
            </w:pPr>
            <w:r>
              <w:rPr>
                <w:rFonts w:ascii="宋体" w:eastAsia="宋体" w:hAnsi="宋体" w:cs="宋体" w:hint="eastAsia"/>
                <w:spacing w:val="-4"/>
                <w:sz w:val="20"/>
                <w:szCs w:val="20"/>
              </w:rPr>
              <w:t>法律服务机构</w:t>
            </w:r>
          </w:p>
        </w:tc>
        <w:tc>
          <w:tcPr>
            <w:tcW w:w="578" w:type="dxa"/>
            <w:tcBorders>
              <w:top w:val="single" w:sz="2" w:space="0" w:color="000000"/>
              <w:bottom w:val="single" w:sz="2" w:space="0" w:color="000000"/>
            </w:tcBorders>
          </w:tcPr>
          <w:p w:rsidR="00465D14" w:rsidRDefault="00465D14">
            <w:pPr>
              <w:spacing w:line="298" w:lineRule="auto"/>
            </w:pPr>
          </w:p>
          <w:p w:rsidR="00465D14" w:rsidRDefault="00A262E4">
            <w:pPr>
              <w:spacing w:before="65" w:line="220" w:lineRule="auto"/>
              <w:ind w:firstLine="127"/>
              <w:rPr>
                <w:rFonts w:ascii="宋体" w:eastAsia="宋体" w:hAnsi="宋体" w:cs="宋体"/>
                <w:sz w:val="20"/>
                <w:szCs w:val="20"/>
              </w:rPr>
            </w:pPr>
            <w:r>
              <w:rPr>
                <w:rFonts w:ascii="宋体" w:eastAsia="宋体" w:hAnsi="宋体" w:cs="宋体"/>
                <w:spacing w:val="-3"/>
                <w:sz w:val="20"/>
                <w:szCs w:val="20"/>
              </w:rPr>
              <w:t>其他</w:t>
            </w:r>
          </w:p>
        </w:tc>
        <w:tc>
          <w:tcPr>
            <w:tcW w:w="599" w:type="dxa"/>
            <w:vMerge/>
            <w:tcBorders>
              <w:top w:val="nil"/>
              <w:bottom w:val="single" w:sz="2" w:space="0" w:color="000000"/>
            </w:tcBorders>
          </w:tcPr>
          <w:p w:rsidR="00465D14" w:rsidRDefault="00465D14"/>
        </w:tc>
      </w:tr>
      <w:tr w:rsidR="00465D14">
        <w:trPr>
          <w:trHeight w:val="359"/>
        </w:trPr>
        <w:tc>
          <w:tcPr>
            <w:tcW w:w="4153" w:type="dxa"/>
            <w:gridSpan w:val="3"/>
            <w:tcBorders>
              <w:top w:val="single" w:sz="2" w:space="0" w:color="000000"/>
              <w:bottom w:val="single" w:sz="2" w:space="0" w:color="000000"/>
            </w:tcBorders>
          </w:tcPr>
          <w:p w:rsidR="00465D14" w:rsidRDefault="00A262E4">
            <w:pPr>
              <w:spacing w:before="55" w:line="219" w:lineRule="auto"/>
              <w:ind w:firstLine="139"/>
              <w:rPr>
                <w:rFonts w:ascii="宋体" w:eastAsia="宋体" w:hAnsi="宋体" w:cs="宋体"/>
                <w:sz w:val="20"/>
                <w:szCs w:val="20"/>
              </w:rPr>
            </w:pPr>
            <w:r>
              <w:rPr>
                <w:rFonts w:ascii="宋体" w:eastAsia="宋体" w:hAnsi="宋体" w:cs="宋体"/>
                <w:spacing w:val="-1"/>
                <w:sz w:val="20"/>
                <w:szCs w:val="20"/>
              </w:rPr>
              <w:t>一、本年新收政府信息公开申请数量</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8"/>
        </w:trPr>
        <w:tc>
          <w:tcPr>
            <w:tcW w:w="4153" w:type="dxa"/>
            <w:gridSpan w:val="3"/>
            <w:tcBorders>
              <w:top w:val="single" w:sz="2" w:space="0" w:color="000000"/>
              <w:bottom w:val="single" w:sz="2" w:space="0" w:color="000000"/>
            </w:tcBorders>
          </w:tcPr>
          <w:p w:rsidR="00465D14" w:rsidRDefault="00A262E4">
            <w:pPr>
              <w:spacing w:before="55" w:line="219" w:lineRule="auto"/>
              <w:ind w:firstLine="139"/>
              <w:rPr>
                <w:rFonts w:ascii="宋体" w:eastAsia="宋体" w:hAnsi="宋体" w:cs="宋体"/>
                <w:sz w:val="20"/>
                <w:szCs w:val="20"/>
              </w:rPr>
            </w:pPr>
            <w:r>
              <w:rPr>
                <w:rFonts w:ascii="宋体" w:eastAsia="宋体" w:hAnsi="宋体" w:cs="宋体" w:hint="eastAsia"/>
                <w:sz w:val="20"/>
                <w:szCs w:val="20"/>
              </w:rPr>
              <w:t>二、</w:t>
            </w:r>
            <w:r>
              <w:rPr>
                <w:rFonts w:ascii="宋体" w:eastAsia="宋体" w:hAnsi="宋体" w:cs="宋体"/>
                <w:sz w:val="20"/>
                <w:szCs w:val="20"/>
              </w:rPr>
              <w:t>上年结转政府信息公开申请数量</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58"/>
        </w:trPr>
        <w:tc>
          <w:tcPr>
            <w:tcW w:w="648" w:type="dxa"/>
            <w:vMerge w:val="restart"/>
            <w:tcBorders>
              <w:top w:val="single" w:sz="2" w:space="0" w:color="000000"/>
              <w:bottom w:val="nil"/>
            </w:tcBorders>
          </w:tcPr>
          <w:p w:rsidR="00465D14" w:rsidRDefault="00465D14">
            <w:pPr>
              <w:spacing w:line="447" w:lineRule="auto"/>
            </w:pPr>
          </w:p>
          <w:p w:rsidR="00465D14" w:rsidRDefault="00A262E4">
            <w:pPr>
              <w:spacing w:before="65" w:line="304" w:lineRule="auto"/>
              <w:ind w:left="60" w:right="66"/>
              <w:rPr>
                <w:rFonts w:ascii="宋体" w:eastAsia="宋体" w:hAnsi="宋体" w:cs="宋体"/>
                <w:sz w:val="20"/>
                <w:szCs w:val="20"/>
              </w:rPr>
            </w:pPr>
            <w:r>
              <w:rPr>
                <w:rFonts w:ascii="宋体" w:eastAsia="宋体" w:hAnsi="宋体" w:cs="宋体"/>
                <w:spacing w:val="-3"/>
                <w:sz w:val="20"/>
                <w:szCs w:val="20"/>
              </w:rPr>
              <w:t>三、本</w:t>
            </w:r>
            <w:r>
              <w:rPr>
                <w:rFonts w:ascii="宋体" w:eastAsia="宋体" w:hAnsi="宋体" w:cs="宋体"/>
                <w:spacing w:val="1"/>
                <w:sz w:val="20"/>
                <w:szCs w:val="20"/>
              </w:rPr>
              <w:t xml:space="preserve"> </w:t>
            </w:r>
            <w:r>
              <w:rPr>
                <w:rFonts w:ascii="宋体" w:eastAsia="宋体" w:hAnsi="宋体" w:cs="宋体"/>
                <w:spacing w:val="3"/>
                <w:sz w:val="20"/>
                <w:szCs w:val="20"/>
              </w:rPr>
              <w:t>年度办</w:t>
            </w:r>
            <w:r>
              <w:rPr>
                <w:rFonts w:ascii="宋体" w:eastAsia="宋体" w:hAnsi="宋体" w:cs="宋体"/>
                <w:spacing w:val="2"/>
                <w:sz w:val="20"/>
                <w:szCs w:val="20"/>
              </w:rPr>
              <w:t xml:space="preserve"> </w:t>
            </w:r>
            <w:proofErr w:type="gramStart"/>
            <w:r>
              <w:rPr>
                <w:rFonts w:ascii="宋体" w:eastAsia="宋体" w:hAnsi="宋体" w:cs="宋体"/>
                <w:spacing w:val="3"/>
                <w:sz w:val="20"/>
                <w:szCs w:val="20"/>
              </w:rPr>
              <w:t>理结果</w:t>
            </w:r>
            <w:proofErr w:type="gramEnd"/>
          </w:p>
        </w:tc>
        <w:tc>
          <w:tcPr>
            <w:tcW w:w="3505" w:type="dxa"/>
            <w:gridSpan w:val="2"/>
            <w:tcBorders>
              <w:top w:val="single" w:sz="2" w:space="0" w:color="000000"/>
              <w:bottom w:val="single" w:sz="2" w:space="0" w:color="000000"/>
            </w:tcBorders>
          </w:tcPr>
          <w:p w:rsidR="00465D14" w:rsidRDefault="00A262E4">
            <w:pPr>
              <w:spacing w:before="55" w:line="221" w:lineRule="auto"/>
              <w:ind w:firstLine="122"/>
              <w:rPr>
                <w:rFonts w:ascii="宋体" w:eastAsia="宋体" w:hAnsi="宋体" w:cs="宋体"/>
                <w:sz w:val="20"/>
                <w:szCs w:val="20"/>
              </w:rPr>
            </w:pPr>
            <w:r>
              <w:rPr>
                <w:rFonts w:ascii="宋体" w:eastAsia="宋体" w:hAnsi="宋体" w:cs="宋体"/>
                <w:spacing w:val="-10"/>
                <w:sz w:val="20"/>
                <w:szCs w:val="20"/>
              </w:rPr>
              <w:t>(</w:t>
            </w:r>
            <w:proofErr w:type="gramStart"/>
            <w:r>
              <w:rPr>
                <w:rFonts w:ascii="宋体" w:eastAsia="宋体" w:hAnsi="宋体" w:cs="宋体"/>
                <w:spacing w:val="-10"/>
                <w:sz w:val="20"/>
                <w:szCs w:val="20"/>
              </w:rPr>
              <w:t>一</w:t>
            </w:r>
            <w:proofErr w:type="gramEnd"/>
            <w:r>
              <w:rPr>
                <w:rFonts w:ascii="宋体" w:eastAsia="宋体" w:hAnsi="宋体" w:cs="宋体"/>
                <w:spacing w:val="-10"/>
                <w:sz w:val="20"/>
                <w:szCs w:val="20"/>
              </w:rPr>
              <w:t>)</w:t>
            </w:r>
            <w:r>
              <w:rPr>
                <w:rFonts w:ascii="宋体" w:eastAsia="宋体" w:hAnsi="宋体" w:cs="宋体"/>
                <w:spacing w:val="-10"/>
                <w:sz w:val="20"/>
                <w:szCs w:val="20"/>
              </w:rPr>
              <w:t>予以公开</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664"/>
        </w:trPr>
        <w:tc>
          <w:tcPr>
            <w:tcW w:w="648" w:type="dxa"/>
            <w:vMerge/>
            <w:tcBorders>
              <w:top w:val="nil"/>
              <w:bottom w:val="nil"/>
            </w:tcBorders>
          </w:tcPr>
          <w:p w:rsidR="00465D14" w:rsidRDefault="00465D14"/>
        </w:tc>
        <w:tc>
          <w:tcPr>
            <w:tcW w:w="3505" w:type="dxa"/>
            <w:gridSpan w:val="2"/>
            <w:tcBorders>
              <w:top w:val="single" w:sz="2" w:space="0" w:color="000000"/>
              <w:bottom w:val="single" w:sz="2" w:space="0" w:color="000000"/>
            </w:tcBorders>
          </w:tcPr>
          <w:p w:rsidR="00465D14" w:rsidRDefault="00A262E4">
            <w:pPr>
              <w:spacing w:before="55" w:line="221" w:lineRule="auto"/>
              <w:ind w:firstLine="122"/>
              <w:rPr>
                <w:rFonts w:ascii="宋体" w:eastAsia="宋体" w:hAnsi="宋体" w:cs="宋体"/>
                <w:sz w:val="13"/>
                <w:szCs w:val="13"/>
              </w:rPr>
            </w:pPr>
            <w:r>
              <w:rPr>
                <w:rFonts w:ascii="宋体" w:eastAsia="宋体" w:hAnsi="宋体" w:cs="宋体"/>
                <w:spacing w:val="-10"/>
                <w:sz w:val="20"/>
                <w:szCs w:val="20"/>
              </w:rPr>
              <w:t>(</w:t>
            </w:r>
            <w:r>
              <w:rPr>
                <w:rFonts w:ascii="宋体" w:eastAsia="宋体" w:hAnsi="宋体" w:cs="宋体"/>
                <w:spacing w:val="-10"/>
                <w:sz w:val="20"/>
                <w:szCs w:val="20"/>
              </w:rPr>
              <w:t>二</w:t>
            </w:r>
            <w:r>
              <w:rPr>
                <w:rFonts w:ascii="宋体" w:eastAsia="宋体" w:hAnsi="宋体" w:cs="宋体"/>
                <w:spacing w:val="-10"/>
                <w:sz w:val="20"/>
                <w:szCs w:val="20"/>
              </w:rPr>
              <w:t>)</w:t>
            </w:r>
            <w:r>
              <w:rPr>
                <w:rFonts w:ascii="宋体" w:eastAsia="宋体" w:hAnsi="宋体" w:cs="宋体"/>
                <w:spacing w:val="-10"/>
                <w:sz w:val="20"/>
                <w:szCs w:val="20"/>
              </w:rPr>
              <w:t>部分公开</w:t>
            </w:r>
            <w:r>
              <w:rPr>
                <w:rFonts w:ascii="楷体" w:eastAsia="楷体" w:hAnsi="楷体" w:cs="楷体" w:hint="eastAsia"/>
                <w:spacing w:val="-10"/>
                <w:sz w:val="20"/>
                <w:szCs w:val="20"/>
              </w:rPr>
              <w:t>(</w:t>
            </w:r>
            <w:r>
              <w:rPr>
                <w:rFonts w:ascii="楷体" w:eastAsia="楷体" w:hAnsi="楷体" w:cs="楷体" w:hint="eastAsia"/>
                <w:spacing w:val="-10"/>
                <w:sz w:val="20"/>
                <w:szCs w:val="20"/>
              </w:rPr>
              <w:t>区分处理的</w:t>
            </w:r>
            <w:r>
              <w:rPr>
                <w:rFonts w:ascii="楷体" w:eastAsia="楷体" w:hAnsi="楷体" w:cs="楷体" w:hint="eastAsia"/>
                <w:spacing w:val="-10"/>
                <w:sz w:val="20"/>
                <w:szCs w:val="20"/>
              </w:rPr>
              <w:t>,</w:t>
            </w:r>
            <w:r>
              <w:rPr>
                <w:rFonts w:ascii="楷体" w:eastAsia="楷体" w:hAnsi="楷体" w:cs="楷体" w:hint="eastAsia"/>
                <w:spacing w:val="-10"/>
                <w:sz w:val="20"/>
                <w:szCs w:val="20"/>
              </w:rPr>
              <w:t>只计这一情形</w:t>
            </w:r>
            <w:r>
              <w:rPr>
                <w:rFonts w:ascii="楷体" w:eastAsia="楷体" w:hAnsi="楷体" w:cs="楷体" w:hint="eastAsia"/>
                <w:spacing w:val="-10"/>
                <w:sz w:val="20"/>
                <w:szCs w:val="20"/>
              </w:rPr>
              <w:t>,</w:t>
            </w:r>
            <w:r>
              <w:rPr>
                <w:rFonts w:ascii="楷体" w:eastAsia="楷体" w:hAnsi="楷体" w:cs="楷体" w:hint="eastAsia"/>
                <w:spacing w:val="-10"/>
                <w:sz w:val="20"/>
                <w:szCs w:val="20"/>
              </w:rPr>
              <w:t>不计其他情形</w:t>
            </w:r>
            <w:r>
              <w:rPr>
                <w:rFonts w:ascii="楷体" w:eastAsia="楷体" w:hAnsi="楷体" w:cs="楷体" w:hint="eastAsia"/>
                <w:spacing w:val="-10"/>
                <w:sz w:val="20"/>
                <w:szCs w:val="20"/>
              </w:rPr>
              <w:t>)</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68"/>
        </w:trPr>
        <w:tc>
          <w:tcPr>
            <w:tcW w:w="648" w:type="dxa"/>
            <w:vMerge/>
            <w:tcBorders>
              <w:top w:val="nil"/>
              <w:bottom w:val="nil"/>
            </w:tcBorders>
          </w:tcPr>
          <w:p w:rsidR="00465D14" w:rsidRDefault="00465D14"/>
        </w:tc>
        <w:tc>
          <w:tcPr>
            <w:tcW w:w="794" w:type="dxa"/>
            <w:vMerge w:val="restart"/>
            <w:tcBorders>
              <w:top w:val="single" w:sz="2" w:space="0" w:color="000000"/>
              <w:bottom w:val="nil"/>
            </w:tcBorders>
          </w:tcPr>
          <w:p w:rsidR="00465D14" w:rsidRDefault="00A262E4">
            <w:pPr>
              <w:spacing w:before="198" w:line="340" w:lineRule="exact"/>
              <w:ind w:firstLine="61"/>
              <w:rPr>
                <w:rFonts w:ascii="宋体" w:eastAsia="宋体" w:hAnsi="宋体" w:cs="宋体"/>
                <w:sz w:val="20"/>
                <w:szCs w:val="20"/>
              </w:rPr>
            </w:pPr>
            <w:r>
              <w:rPr>
                <w:rFonts w:ascii="宋体" w:eastAsia="宋体" w:hAnsi="宋体" w:cs="宋体"/>
                <w:spacing w:val="4"/>
                <w:position w:val="10"/>
                <w:sz w:val="20"/>
                <w:szCs w:val="20"/>
              </w:rPr>
              <w:t>(</w:t>
            </w:r>
            <w:r>
              <w:rPr>
                <w:rFonts w:ascii="宋体" w:eastAsia="宋体" w:hAnsi="宋体" w:cs="宋体"/>
                <w:spacing w:val="4"/>
                <w:position w:val="10"/>
                <w:sz w:val="20"/>
                <w:szCs w:val="20"/>
              </w:rPr>
              <w:t>三</w:t>
            </w:r>
            <w:r>
              <w:rPr>
                <w:rFonts w:ascii="宋体" w:eastAsia="宋体" w:hAnsi="宋体" w:cs="宋体"/>
                <w:spacing w:val="4"/>
                <w:position w:val="10"/>
                <w:sz w:val="20"/>
                <w:szCs w:val="20"/>
              </w:rPr>
              <w:t>)</w:t>
            </w:r>
            <w:r>
              <w:rPr>
                <w:rFonts w:ascii="宋体" w:eastAsia="宋体" w:hAnsi="宋体" w:cs="宋体"/>
                <w:spacing w:val="4"/>
                <w:position w:val="10"/>
                <w:sz w:val="20"/>
                <w:szCs w:val="20"/>
              </w:rPr>
              <w:t>不</w:t>
            </w:r>
          </w:p>
          <w:p w:rsidR="00465D14" w:rsidRDefault="00A262E4">
            <w:pPr>
              <w:spacing w:line="220" w:lineRule="auto"/>
              <w:ind w:firstLine="61"/>
              <w:rPr>
                <w:rFonts w:ascii="宋体" w:eastAsia="宋体" w:hAnsi="宋体" w:cs="宋体"/>
                <w:sz w:val="20"/>
                <w:szCs w:val="20"/>
              </w:rPr>
            </w:pPr>
            <w:r>
              <w:rPr>
                <w:rFonts w:ascii="宋体" w:eastAsia="宋体" w:hAnsi="宋体" w:cs="宋体"/>
                <w:spacing w:val="-4"/>
                <w:sz w:val="20"/>
                <w:szCs w:val="20"/>
              </w:rPr>
              <w:t>予公开</w:t>
            </w:r>
          </w:p>
        </w:tc>
        <w:tc>
          <w:tcPr>
            <w:tcW w:w="2711" w:type="dxa"/>
            <w:tcBorders>
              <w:top w:val="single" w:sz="2" w:space="0" w:color="000000"/>
              <w:bottom w:val="single" w:sz="2" w:space="0" w:color="000000"/>
            </w:tcBorders>
          </w:tcPr>
          <w:p w:rsidR="00465D14" w:rsidRDefault="00A262E4">
            <w:pPr>
              <w:spacing w:before="68" w:line="219" w:lineRule="auto"/>
              <w:ind w:firstLine="44"/>
              <w:rPr>
                <w:rFonts w:ascii="宋体" w:eastAsia="宋体" w:hAnsi="宋体" w:cs="宋体"/>
                <w:sz w:val="20"/>
                <w:szCs w:val="20"/>
              </w:rPr>
            </w:pPr>
            <w:r>
              <w:rPr>
                <w:rFonts w:ascii="宋体" w:eastAsia="宋体" w:hAnsi="宋体" w:cs="宋体"/>
                <w:spacing w:val="1"/>
                <w:sz w:val="20"/>
                <w:szCs w:val="20"/>
              </w:rPr>
              <w:t>1.</w:t>
            </w:r>
            <w:r>
              <w:rPr>
                <w:rFonts w:ascii="宋体" w:eastAsia="宋体" w:hAnsi="宋体" w:cs="宋体"/>
                <w:spacing w:val="1"/>
                <w:sz w:val="20"/>
                <w:szCs w:val="20"/>
              </w:rPr>
              <w:t>属于国家秘密</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58"/>
        </w:trPr>
        <w:tc>
          <w:tcPr>
            <w:tcW w:w="648" w:type="dxa"/>
            <w:vMerge/>
            <w:tcBorders>
              <w:top w:val="nil"/>
              <w:bottom w:val="nil"/>
            </w:tcBorders>
          </w:tcPr>
          <w:p w:rsidR="00465D14" w:rsidRDefault="00465D14"/>
        </w:tc>
        <w:tc>
          <w:tcPr>
            <w:tcW w:w="794" w:type="dxa"/>
            <w:vMerge/>
            <w:tcBorders>
              <w:top w:val="nil"/>
              <w:bottom w:val="nil"/>
            </w:tcBorders>
          </w:tcPr>
          <w:p w:rsidR="00465D14" w:rsidRDefault="00465D14"/>
        </w:tc>
        <w:tc>
          <w:tcPr>
            <w:tcW w:w="2711" w:type="dxa"/>
            <w:tcBorders>
              <w:top w:val="single" w:sz="2" w:space="0" w:color="000000"/>
              <w:bottom w:val="single" w:sz="2" w:space="0" w:color="000000"/>
            </w:tcBorders>
          </w:tcPr>
          <w:p w:rsidR="00465D14" w:rsidRDefault="00A262E4">
            <w:pPr>
              <w:spacing w:before="59" w:line="219" w:lineRule="auto"/>
              <w:ind w:firstLine="44"/>
              <w:rPr>
                <w:rFonts w:ascii="宋体" w:eastAsia="宋体" w:hAnsi="宋体" w:cs="宋体"/>
                <w:sz w:val="20"/>
                <w:szCs w:val="20"/>
              </w:rPr>
            </w:pPr>
            <w:r>
              <w:rPr>
                <w:rFonts w:ascii="宋体" w:eastAsia="宋体" w:hAnsi="宋体" w:cs="宋体"/>
                <w:sz w:val="20"/>
                <w:szCs w:val="20"/>
              </w:rPr>
              <w:t>2.</w:t>
            </w:r>
            <w:r>
              <w:rPr>
                <w:rFonts w:ascii="宋体" w:eastAsia="宋体" w:hAnsi="宋体" w:cs="宋体"/>
                <w:sz w:val="20"/>
                <w:szCs w:val="20"/>
              </w:rPr>
              <w:t>其他法律行政法规禁止公开</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58"/>
        </w:trPr>
        <w:tc>
          <w:tcPr>
            <w:tcW w:w="648" w:type="dxa"/>
            <w:vMerge/>
            <w:tcBorders>
              <w:top w:val="nil"/>
              <w:bottom w:val="single" w:sz="2" w:space="0" w:color="000000"/>
            </w:tcBorders>
          </w:tcPr>
          <w:p w:rsidR="00465D14" w:rsidRDefault="00465D14"/>
        </w:tc>
        <w:tc>
          <w:tcPr>
            <w:tcW w:w="794" w:type="dxa"/>
            <w:vMerge/>
            <w:tcBorders>
              <w:top w:val="nil"/>
              <w:bottom w:val="single" w:sz="2" w:space="0" w:color="000000"/>
            </w:tcBorders>
          </w:tcPr>
          <w:p w:rsidR="00465D14" w:rsidRDefault="00465D14"/>
        </w:tc>
        <w:tc>
          <w:tcPr>
            <w:tcW w:w="2711" w:type="dxa"/>
            <w:tcBorders>
              <w:top w:val="single" w:sz="2" w:space="0" w:color="000000"/>
              <w:bottom w:val="single" w:sz="2" w:space="0" w:color="000000"/>
            </w:tcBorders>
          </w:tcPr>
          <w:p w:rsidR="00465D14" w:rsidRDefault="00A262E4">
            <w:pPr>
              <w:spacing w:before="50" w:line="219" w:lineRule="auto"/>
              <w:ind w:firstLine="44"/>
              <w:rPr>
                <w:rFonts w:ascii="宋体" w:eastAsia="宋体" w:hAnsi="宋体" w:cs="宋体"/>
                <w:sz w:val="20"/>
                <w:szCs w:val="20"/>
              </w:rPr>
            </w:pPr>
            <w:r>
              <w:rPr>
                <w:rFonts w:ascii="宋体" w:eastAsia="宋体" w:hAnsi="宋体" w:cs="宋体"/>
                <w:spacing w:val="2"/>
                <w:sz w:val="20"/>
                <w:szCs w:val="20"/>
              </w:rPr>
              <w:t>3.</w:t>
            </w:r>
            <w:r>
              <w:rPr>
                <w:rFonts w:ascii="宋体" w:eastAsia="宋体" w:hAnsi="宋体" w:cs="宋体"/>
                <w:spacing w:val="2"/>
                <w:sz w:val="20"/>
                <w:szCs w:val="20"/>
              </w:rPr>
              <w:t>危及</w:t>
            </w:r>
            <w:r>
              <w:rPr>
                <w:rFonts w:ascii="宋体" w:eastAsia="宋体" w:hAnsi="宋体" w:cs="宋体"/>
                <w:spacing w:val="2"/>
                <w:sz w:val="20"/>
                <w:szCs w:val="20"/>
              </w:rPr>
              <w:t>"</w:t>
            </w:r>
            <w:r>
              <w:rPr>
                <w:rFonts w:ascii="宋体" w:eastAsia="宋体" w:hAnsi="宋体" w:cs="宋体"/>
                <w:spacing w:val="2"/>
                <w:sz w:val="20"/>
                <w:szCs w:val="20"/>
              </w:rPr>
              <w:t>三安全</w:t>
            </w:r>
            <w:proofErr w:type="gramStart"/>
            <w:r>
              <w:rPr>
                <w:rFonts w:ascii="宋体" w:eastAsia="宋体" w:hAnsi="宋体" w:cs="宋体"/>
                <w:spacing w:val="2"/>
                <w:sz w:val="20"/>
                <w:szCs w:val="20"/>
              </w:rPr>
              <w:t>一</w:t>
            </w:r>
            <w:proofErr w:type="gramEnd"/>
            <w:r>
              <w:rPr>
                <w:rFonts w:ascii="宋体" w:eastAsia="宋体" w:hAnsi="宋体" w:cs="宋体"/>
                <w:spacing w:val="2"/>
                <w:sz w:val="20"/>
                <w:szCs w:val="20"/>
              </w:rPr>
              <w:t>稳定</w:t>
            </w:r>
            <w:r>
              <w:rPr>
                <w:rFonts w:ascii="宋体" w:eastAsia="宋体" w:hAnsi="宋体" w:cs="宋体"/>
                <w:spacing w:val="2"/>
                <w:sz w:val="20"/>
                <w:szCs w:val="20"/>
              </w:rPr>
              <w:t>"</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0" w:type="dxa"/>
            <w:tcBorders>
              <w:top w:val="single" w:sz="2" w:space="0" w:color="000000"/>
              <w:bottom w:val="single" w:sz="2" w:space="0" w:color="000000"/>
            </w:tcBorders>
          </w:tcPr>
          <w:p w:rsidR="00465D14" w:rsidRDefault="00A262E4">
            <w:r>
              <w:rPr>
                <w:rFonts w:ascii="宋体" w:hint="eastAsia"/>
                <w:sz w:val="24"/>
                <w:szCs w:val="24"/>
              </w:rPr>
              <w:t>0</w:t>
            </w:r>
          </w:p>
        </w:tc>
        <w:tc>
          <w:tcPr>
            <w:tcW w:w="58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99" w:type="dxa"/>
            <w:tcBorders>
              <w:top w:val="single" w:sz="2" w:space="0" w:color="000000"/>
              <w:bottom w:val="single" w:sz="2" w:space="0" w:color="000000"/>
            </w:tcBorders>
          </w:tcPr>
          <w:p w:rsidR="00465D14" w:rsidRDefault="00A262E4">
            <w:r>
              <w:rPr>
                <w:rFonts w:ascii="宋体" w:hint="eastAsia"/>
                <w:sz w:val="24"/>
                <w:szCs w:val="24"/>
              </w:rPr>
              <w:t>0</w:t>
            </w:r>
          </w:p>
        </w:tc>
      </w:tr>
    </w:tbl>
    <w:p w:rsidR="00465D14" w:rsidRDefault="00465D14"/>
    <w:p w:rsidR="00465D14" w:rsidRDefault="00465D14">
      <w:pPr>
        <w:spacing w:line="14" w:lineRule="exact"/>
      </w:pPr>
    </w:p>
    <w:tbl>
      <w:tblPr>
        <w:tblStyle w:val="TableNormal"/>
        <w:tblW w:w="821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7"/>
        <w:gridCol w:w="792"/>
        <w:gridCol w:w="2708"/>
        <w:gridCol w:w="579"/>
        <w:gridCol w:w="578"/>
        <w:gridCol w:w="579"/>
        <w:gridCol w:w="579"/>
        <w:gridCol w:w="579"/>
        <w:gridCol w:w="579"/>
        <w:gridCol w:w="595"/>
      </w:tblGrid>
      <w:tr w:rsidR="00465D14">
        <w:trPr>
          <w:trHeight w:val="368"/>
        </w:trPr>
        <w:tc>
          <w:tcPr>
            <w:tcW w:w="647" w:type="dxa"/>
            <w:vMerge w:val="restart"/>
            <w:tcBorders>
              <w:top w:val="single" w:sz="2" w:space="0" w:color="000000"/>
              <w:bottom w:val="nil"/>
            </w:tcBorders>
          </w:tcPr>
          <w:p w:rsidR="00465D14" w:rsidRDefault="00465D14"/>
        </w:tc>
        <w:tc>
          <w:tcPr>
            <w:tcW w:w="792" w:type="dxa"/>
            <w:vMerge w:val="restart"/>
            <w:tcBorders>
              <w:top w:val="single" w:sz="2" w:space="0" w:color="000000"/>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75" w:line="219" w:lineRule="auto"/>
              <w:ind w:firstLine="44"/>
              <w:rPr>
                <w:rFonts w:ascii="宋体" w:eastAsia="宋体" w:hAnsi="宋体" w:cs="宋体"/>
                <w:sz w:val="19"/>
                <w:szCs w:val="19"/>
              </w:rPr>
            </w:pPr>
            <w:r>
              <w:rPr>
                <w:rFonts w:ascii="宋体" w:eastAsia="宋体" w:hAnsi="宋体" w:cs="宋体"/>
                <w:spacing w:val="2"/>
                <w:sz w:val="19"/>
                <w:szCs w:val="19"/>
              </w:rPr>
              <w:t>4.</w:t>
            </w:r>
            <w:r>
              <w:rPr>
                <w:rFonts w:ascii="宋体" w:eastAsia="宋体" w:hAnsi="宋体" w:cs="宋体"/>
                <w:spacing w:val="2"/>
                <w:sz w:val="19"/>
                <w:szCs w:val="19"/>
              </w:rPr>
              <w:t>保护第三方合法权益</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5" w:line="219" w:lineRule="auto"/>
              <w:ind w:firstLine="44"/>
              <w:rPr>
                <w:rFonts w:ascii="宋体" w:eastAsia="宋体" w:hAnsi="宋体" w:cs="宋体"/>
                <w:sz w:val="19"/>
                <w:szCs w:val="19"/>
              </w:rPr>
            </w:pPr>
            <w:r>
              <w:rPr>
                <w:rFonts w:ascii="宋体" w:eastAsia="宋体" w:hAnsi="宋体" w:cs="宋体"/>
                <w:spacing w:val="2"/>
                <w:sz w:val="19"/>
                <w:szCs w:val="19"/>
              </w:rPr>
              <w:t>5.</w:t>
            </w:r>
            <w:r>
              <w:rPr>
                <w:rFonts w:ascii="宋体" w:eastAsia="宋体" w:hAnsi="宋体" w:cs="宋体"/>
                <w:spacing w:val="2"/>
                <w:sz w:val="19"/>
                <w:szCs w:val="19"/>
              </w:rPr>
              <w:t>属于三类内部事务信息</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37"/>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55" w:line="219" w:lineRule="auto"/>
              <w:ind w:firstLine="44"/>
              <w:rPr>
                <w:rFonts w:ascii="宋体" w:eastAsia="宋体" w:hAnsi="宋体" w:cs="宋体"/>
                <w:sz w:val="19"/>
                <w:szCs w:val="19"/>
              </w:rPr>
            </w:pPr>
            <w:r>
              <w:rPr>
                <w:rFonts w:ascii="宋体" w:eastAsia="宋体" w:hAnsi="宋体" w:cs="宋体"/>
                <w:spacing w:val="3"/>
                <w:sz w:val="19"/>
                <w:szCs w:val="19"/>
              </w:rPr>
              <w:t>6.</w:t>
            </w:r>
            <w:r>
              <w:rPr>
                <w:rFonts w:ascii="宋体" w:eastAsia="宋体" w:hAnsi="宋体" w:cs="宋体"/>
                <w:spacing w:val="3"/>
                <w:sz w:val="19"/>
                <w:szCs w:val="19"/>
              </w:rPr>
              <w:t>属于四类过程性信息</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5" w:line="219" w:lineRule="auto"/>
              <w:ind w:firstLine="44"/>
              <w:rPr>
                <w:rFonts w:ascii="宋体" w:eastAsia="宋体" w:hAnsi="宋体" w:cs="宋体"/>
                <w:sz w:val="19"/>
                <w:szCs w:val="19"/>
              </w:rPr>
            </w:pPr>
            <w:r>
              <w:rPr>
                <w:rFonts w:ascii="宋体" w:eastAsia="宋体" w:hAnsi="宋体" w:cs="宋体"/>
                <w:spacing w:val="1"/>
                <w:sz w:val="19"/>
                <w:szCs w:val="19"/>
              </w:rPr>
              <w:t>7.</w:t>
            </w:r>
            <w:r>
              <w:rPr>
                <w:rFonts w:ascii="宋体" w:eastAsia="宋体" w:hAnsi="宋体" w:cs="宋体"/>
                <w:spacing w:val="1"/>
                <w:sz w:val="19"/>
                <w:szCs w:val="19"/>
              </w:rPr>
              <w:t>属于行政执法案卷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58"/>
        </w:trPr>
        <w:tc>
          <w:tcPr>
            <w:tcW w:w="647" w:type="dxa"/>
            <w:vMerge/>
            <w:tcBorders>
              <w:top w:val="nil"/>
              <w:bottom w:val="nil"/>
            </w:tcBorders>
          </w:tcPr>
          <w:p w:rsidR="00465D14" w:rsidRDefault="00465D14"/>
        </w:tc>
        <w:tc>
          <w:tcPr>
            <w:tcW w:w="792" w:type="dxa"/>
            <w:vMerge/>
            <w:tcBorders>
              <w:top w:val="nil"/>
              <w:bottom w:val="single" w:sz="2" w:space="0" w:color="000000"/>
            </w:tcBorders>
          </w:tcPr>
          <w:p w:rsidR="00465D14" w:rsidRDefault="00465D14"/>
        </w:tc>
        <w:tc>
          <w:tcPr>
            <w:tcW w:w="2708" w:type="dxa"/>
            <w:tcBorders>
              <w:top w:val="single" w:sz="2" w:space="0" w:color="000000"/>
              <w:bottom w:val="single" w:sz="2" w:space="0" w:color="000000"/>
            </w:tcBorders>
          </w:tcPr>
          <w:p w:rsidR="00465D14" w:rsidRDefault="00A262E4">
            <w:pPr>
              <w:spacing w:before="65" w:line="220" w:lineRule="auto"/>
              <w:ind w:firstLine="44"/>
              <w:rPr>
                <w:rFonts w:ascii="宋体" w:eastAsia="宋体" w:hAnsi="宋体" w:cs="宋体"/>
                <w:sz w:val="19"/>
                <w:szCs w:val="19"/>
              </w:rPr>
            </w:pPr>
            <w:r>
              <w:rPr>
                <w:rFonts w:ascii="宋体" w:eastAsia="宋体" w:hAnsi="宋体" w:cs="宋体"/>
                <w:spacing w:val="2"/>
                <w:sz w:val="19"/>
                <w:szCs w:val="19"/>
              </w:rPr>
              <w:t>8.</w:t>
            </w:r>
            <w:r>
              <w:rPr>
                <w:rFonts w:ascii="宋体" w:eastAsia="宋体" w:hAnsi="宋体" w:cs="宋体"/>
                <w:spacing w:val="2"/>
                <w:sz w:val="19"/>
                <w:szCs w:val="19"/>
              </w:rPr>
              <w:t>属于行政查询事项</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val="restart"/>
            <w:tcBorders>
              <w:top w:val="single" w:sz="2" w:space="0" w:color="000000"/>
              <w:bottom w:val="nil"/>
            </w:tcBorders>
          </w:tcPr>
          <w:p w:rsidR="00465D14" w:rsidRDefault="00A262E4">
            <w:pPr>
              <w:spacing w:before="245" w:line="290" w:lineRule="exact"/>
              <w:ind w:firstLine="52"/>
              <w:jc w:val="both"/>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四</w:t>
            </w:r>
            <w:r>
              <w:rPr>
                <w:rFonts w:ascii="宋体" w:eastAsia="宋体" w:hAnsi="宋体" w:cs="宋体" w:hint="eastAsia"/>
                <w:sz w:val="19"/>
                <w:szCs w:val="19"/>
              </w:rPr>
              <w:t>）</w:t>
            </w:r>
            <w:r>
              <w:rPr>
                <w:rFonts w:ascii="宋体" w:eastAsia="宋体" w:hAnsi="宋体" w:cs="宋体" w:hint="eastAsia"/>
                <w:sz w:val="19"/>
                <w:szCs w:val="19"/>
              </w:rPr>
              <w:t>无法提供</w:t>
            </w:r>
          </w:p>
        </w:tc>
        <w:tc>
          <w:tcPr>
            <w:tcW w:w="2708" w:type="dxa"/>
            <w:tcBorders>
              <w:top w:val="single" w:sz="2" w:space="0" w:color="000000"/>
              <w:bottom w:val="single" w:sz="2" w:space="0" w:color="000000"/>
            </w:tcBorders>
          </w:tcPr>
          <w:p w:rsidR="00465D14" w:rsidRDefault="00A262E4">
            <w:pPr>
              <w:spacing w:before="64" w:line="219" w:lineRule="auto"/>
              <w:ind w:firstLine="44"/>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本机关不掌握相关政府信息</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5" w:line="219" w:lineRule="auto"/>
              <w:ind w:firstLine="44"/>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没有现成信息需要另行制作</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tcBorders>
              <w:top w:val="nil"/>
              <w:bottom w:val="single" w:sz="2" w:space="0" w:color="000000"/>
            </w:tcBorders>
          </w:tcPr>
          <w:p w:rsidR="00465D14" w:rsidRDefault="00465D14"/>
        </w:tc>
        <w:tc>
          <w:tcPr>
            <w:tcW w:w="2708" w:type="dxa"/>
            <w:tcBorders>
              <w:top w:val="single" w:sz="2" w:space="0" w:color="000000"/>
              <w:bottom w:val="single" w:sz="2" w:space="0" w:color="000000"/>
            </w:tcBorders>
          </w:tcPr>
          <w:p w:rsidR="00465D14" w:rsidRDefault="00A262E4">
            <w:pPr>
              <w:spacing w:before="65"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补正后申请内容仍不明确</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val="restart"/>
            <w:tcBorders>
              <w:top w:val="single" w:sz="2" w:space="0" w:color="000000"/>
              <w:bottom w:val="nil"/>
            </w:tcBorders>
          </w:tcPr>
          <w:p w:rsidR="00465D14" w:rsidRDefault="00465D14">
            <w:pPr>
              <w:spacing w:line="359" w:lineRule="auto"/>
            </w:pPr>
          </w:p>
          <w:p w:rsidR="00465D14" w:rsidRDefault="00465D14">
            <w:pPr>
              <w:spacing w:line="360" w:lineRule="auto"/>
            </w:pPr>
          </w:p>
          <w:p w:rsidR="00465D14" w:rsidRDefault="00A262E4">
            <w:pPr>
              <w:spacing w:before="245" w:line="290" w:lineRule="exact"/>
              <w:ind w:firstLine="52"/>
              <w:jc w:val="both"/>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五</w:t>
            </w:r>
            <w:r>
              <w:rPr>
                <w:rFonts w:ascii="宋体" w:eastAsia="宋体" w:hAnsi="宋体" w:cs="宋体" w:hint="eastAsia"/>
                <w:sz w:val="19"/>
                <w:szCs w:val="19"/>
              </w:rPr>
              <w:t xml:space="preserve"> )</w:t>
            </w:r>
            <w:proofErr w:type="gramStart"/>
            <w:r>
              <w:rPr>
                <w:rFonts w:ascii="宋体" w:eastAsia="宋体" w:hAnsi="宋体" w:cs="宋体" w:hint="eastAsia"/>
                <w:sz w:val="19"/>
                <w:szCs w:val="19"/>
              </w:rPr>
              <w:t>不予处理</w:t>
            </w:r>
            <w:proofErr w:type="gramEnd"/>
          </w:p>
        </w:tc>
        <w:tc>
          <w:tcPr>
            <w:tcW w:w="2708" w:type="dxa"/>
            <w:tcBorders>
              <w:top w:val="single" w:sz="2" w:space="0" w:color="000000"/>
              <w:bottom w:val="single" w:sz="2" w:space="0" w:color="000000"/>
            </w:tcBorders>
          </w:tcPr>
          <w:p w:rsidR="00465D14" w:rsidRDefault="00A262E4">
            <w:pPr>
              <w:spacing w:before="64" w:line="219" w:lineRule="auto"/>
              <w:ind w:firstLine="44"/>
              <w:rPr>
                <w:rFonts w:ascii="宋体" w:eastAsia="宋体" w:hAnsi="宋体" w:cs="宋体"/>
                <w:sz w:val="19"/>
                <w:szCs w:val="19"/>
              </w:rPr>
            </w:pPr>
            <w:r>
              <w:rPr>
                <w:rFonts w:ascii="宋体" w:eastAsia="宋体" w:hAnsi="宋体" w:cs="宋体"/>
                <w:spacing w:val="2"/>
                <w:sz w:val="19"/>
                <w:szCs w:val="19"/>
              </w:rPr>
              <w:t>1.</w:t>
            </w:r>
            <w:r>
              <w:rPr>
                <w:rFonts w:ascii="宋体" w:eastAsia="宋体" w:hAnsi="宋体" w:cs="宋体"/>
                <w:spacing w:val="2"/>
                <w:sz w:val="19"/>
                <w:szCs w:val="19"/>
              </w:rPr>
              <w:t>信访举报投诉类申请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37"/>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55" w:line="219" w:lineRule="auto"/>
              <w:ind w:firstLine="44"/>
              <w:rPr>
                <w:rFonts w:ascii="宋体" w:eastAsia="宋体" w:hAnsi="宋体" w:cs="宋体"/>
                <w:sz w:val="19"/>
                <w:szCs w:val="19"/>
              </w:rPr>
            </w:pPr>
            <w:r>
              <w:rPr>
                <w:rFonts w:ascii="宋体" w:eastAsia="宋体" w:hAnsi="宋体" w:cs="宋体"/>
                <w:spacing w:val="1"/>
                <w:sz w:val="19"/>
                <w:szCs w:val="19"/>
              </w:rPr>
              <w:t>2.</w:t>
            </w:r>
            <w:r>
              <w:rPr>
                <w:rFonts w:ascii="宋体" w:eastAsia="宋体" w:hAnsi="宋体" w:cs="宋体"/>
                <w:spacing w:val="1"/>
                <w:sz w:val="19"/>
                <w:szCs w:val="19"/>
              </w:rPr>
              <w:t>重复申请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6"/>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4"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要求提供公开出版物</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58"/>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6" w:line="219" w:lineRule="auto"/>
              <w:ind w:firstLine="44"/>
              <w:rPr>
                <w:rFonts w:ascii="宋体" w:eastAsia="宋体" w:hAnsi="宋体" w:cs="宋体"/>
                <w:sz w:val="19"/>
                <w:szCs w:val="19"/>
              </w:rPr>
            </w:pPr>
            <w:r>
              <w:rPr>
                <w:rFonts w:ascii="宋体" w:eastAsia="宋体" w:hAnsi="宋体" w:cs="宋体"/>
                <w:spacing w:val="3"/>
                <w:sz w:val="19"/>
                <w:szCs w:val="19"/>
              </w:rPr>
              <w:t>4.</w:t>
            </w:r>
            <w:r>
              <w:rPr>
                <w:rFonts w:ascii="宋体" w:eastAsia="宋体" w:hAnsi="宋体" w:cs="宋体"/>
                <w:spacing w:val="3"/>
                <w:sz w:val="19"/>
                <w:szCs w:val="19"/>
              </w:rPr>
              <w:t>无正当理由大量反复申请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831"/>
        </w:trPr>
        <w:tc>
          <w:tcPr>
            <w:tcW w:w="647" w:type="dxa"/>
            <w:vMerge/>
            <w:tcBorders>
              <w:top w:val="nil"/>
              <w:bottom w:val="nil"/>
            </w:tcBorders>
          </w:tcPr>
          <w:p w:rsidR="00465D14" w:rsidRDefault="00465D14"/>
        </w:tc>
        <w:tc>
          <w:tcPr>
            <w:tcW w:w="792" w:type="dxa"/>
            <w:vMerge/>
            <w:tcBorders>
              <w:top w:val="nil"/>
              <w:bottom w:val="single" w:sz="2" w:space="0" w:color="000000"/>
            </w:tcBorders>
          </w:tcPr>
          <w:p w:rsidR="00465D14" w:rsidRDefault="00465D14"/>
        </w:tc>
        <w:tc>
          <w:tcPr>
            <w:tcW w:w="2708" w:type="dxa"/>
            <w:tcBorders>
              <w:top w:val="single" w:sz="2" w:space="0" w:color="000000"/>
              <w:bottom w:val="single" w:sz="2" w:space="0" w:color="000000"/>
            </w:tcBorders>
          </w:tcPr>
          <w:p w:rsidR="00465D14" w:rsidRDefault="00A262E4">
            <w:pPr>
              <w:spacing w:before="155" w:line="304" w:lineRule="auto"/>
              <w:ind w:left="44" w:right="56"/>
              <w:rPr>
                <w:rFonts w:ascii="宋体" w:eastAsia="宋体" w:hAnsi="宋体" w:cs="宋体"/>
                <w:sz w:val="19"/>
                <w:szCs w:val="19"/>
              </w:rPr>
            </w:pPr>
            <w:r>
              <w:rPr>
                <w:rFonts w:ascii="宋体" w:eastAsia="宋体" w:hAnsi="宋体" w:cs="宋体"/>
                <w:spacing w:val="4"/>
                <w:sz w:val="19"/>
                <w:szCs w:val="19"/>
              </w:rPr>
              <w:t>5.</w:t>
            </w:r>
            <w:r>
              <w:rPr>
                <w:rFonts w:ascii="宋体" w:eastAsia="宋体" w:hAnsi="宋体" w:cs="宋体"/>
                <w:spacing w:val="4"/>
                <w:sz w:val="19"/>
                <w:szCs w:val="19"/>
              </w:rPr>
              <w:t>要求行政机关确认或重新出具已获取信息</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999"/>
        </w:trPr>
        <w:tc>
          <w:tcPr>
            <w:tcW w:w="647" w:type="dxa"/>
            <w:vMerge/>
            <w:tcBorders>
              <w:top w:val="nil"/>
              <w:bottom w:val="nil"/>
            </w:tcBorders>
          </w:tcPr>
          <w:p w:rsidR="00465D14" w:rsidRDefault="00465D14"/>
        </w:tc>
        <w:tc>
          <w:tcPr>
            <w:tcW w:w="792" w:type="dxa"/>
            <w:vMerge w:val="restart"/>
            <w:tcBorders>
              <w:top w:val="single" w:sz="2" w:space="0" w:color="000000"/>
              <w:bottom w:val="nil"/>
            </w:tcBorders>
          </w:tcPr>
          <w:p w:rsidR="00465D14" w:rsidRDefault="00465D14">
            <w:pPr>
              <w:spacing w:line="266" w:lineRule="auto"/>
            </w:pPr>
          </w:p>
          <w:p w:rsidR="00465D14" w:rsidRDefault="00465D14">
            <w:pPr>
              <w:spacing w:line="267" w:lineRule="auto"/>
            </w:pPr>
          </w:p>
          <w:p w:rsidR="00465D14" w:rsidRDefault="00465D14">
            <w:pPr>
              <w:spacing w:line="267" w:lineRule="auto"/>
            </w:pPr>
          </w:p>
          <w:p w:rsidR="00465D14" w:rsidRDefault="00A262E4">
            <w:pPr>
              <w:spacing w:before="62" w:line="32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六</w:t>
            </w:r>
            <w:r>
              <w:rPr>
                <w:rFonts w:ascii="宋体" w:eastAsia="宋体" w:hAnsi="宋体" w:cs="宋体" w:hint="eastAsia"/>
                <w:sz w:val="19"/>
                <w:szCs w:val="19"/>
              </w:rPr>
              <w:t>）</w:t>
            </w:r>
            <w:r>
              <w:rPr>
                <w:rFonts w:ascii="宋体" w:eastAsia="宋体" w:hAnsi="宋体" w:cs="宋体" w:hint="eastAsia"/>
                <w:sz w:val="19"/>
                <w:szCs w:val="19"/>
              </w:rPr>
              <w:t>其他处理</w:t>
            </w:r>
          </w:p>
        </w:tc>
        <w:tc>
          <w:tcPr>
            <w:tcW w:w="2708" w:type="dxa"/>
            <w:tcBorders>
              <w:top w:val="single" w:sz="2" w:space="0" w:color="000000"/>
              <w:bottom w:val="single" w:sz="2" w:space="0" w:color="000000"/>
            </w:tcBorders>
          </w:tcPr>
          <w:p w:rsidR="00465D14" w:rsidRDefault="00A262E4">
            <w:pPr>
              <w:spacing w:before="76" w:line="268" w:lineRule="auto"/>
              <w:ind w:left="44" w:right="62"/>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申请人无正当理由逾期</w:t>
            </w:r>
            <w:proofErr w:type="gramStart"/>
            <w:r>
              <w:rPr>
                <w:rFonts w:ascii="宋体" w:eastAsia="宋体" w:hAnsi="宋体" w:cs="宋体"/>
                <w:spacing w:val="-3"/>
                <w:sz w:val="19"/>
                <w:szCs w:val="19"/>
              </w:rPr>
              <w:t>不</w:t>
            </w:r>
            <w:proofErr w:type="gramEnd"/>
            <w:r>
              <w:rPr>
                <w:rFonts w:ascii="宋体" w:eastAsia="宋体" w:hAnsi="宋体" w:cs="宋体"/>
                <w:spacing w:val="-3"/>
                <w:sz w:val="19"/>
                <w:szCs w:val="19"/>
              </w:rPr>
              <w:t>补正、行</w:t>
            </w:r>
            <w:r>
              <w:rPr>
                <w:rFonts w:ascii="宋体" w:eastAsia="宋体" w:hAnsi="宋体" w:cs="宋体"/>
                <w:sz w:val="19"/>
                <w:szCs w:val="19"/>
              </w:rPr>
              <w:t xml:space="preserve"> </w:t>
            </w:r>
            <w:r>
              <w:rPr>
                <w:rFonts w:ascii="宋体" w:eastAsia="宋体" w:hAnsi="宋体" w:cs="宋体"/>
                <w:spacing w:val="13"/>
                <w:sz w:val="19"/>
                <w:szCs w:val="19"/>
              </w:rPr>
              <w:t>政机关</w:t>
            </w:r>
            <w:proofErr w:type="gramStart"/>
            <w:r>
              <w:rPr>
                <w:rFonts w:ascii="宋体" w:eastAsia="宋体" w:hAnsi="宋体" w:cs="宋体"/>
                <w:spacing w:val="13"/>
                <w:sz w:val="19"/>
                <w:szCs w:val="19"/>
              </w:rPr>
              <w:t>不</w:t>
            </w:r>
            <w:proofErr w:type="gramEnd"/>
            <w:r>
              <w:rPr>
                <w:rFonts w:ascii="宋体" w:eastAsia="宋体" w:hAnsi="宋体" w:cs="宋体"/>
                <w:spacing w:val="13"/>
                <w:sz w:val="19"/>
                <w:szCs w:val="19"/>
              </w:rPr>
              <w:t>再处理其政府信息公开申</w:t>
            </w:r>
            <w:r>
              <w:rPr>
                <w:rFonts w:ascii="宋体" w:eastAsia="宋体" w:hAnsi="宋体" w:cs="宋体"/>
                <w:sz w:val="19"/>
                <w:szCs w:val="19"/>
              </w:rPr>
              <w:t>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1010"/>
        </w:trPr>
        <w:tc>
          <w:tcPr>
            <w:tcW w:w="647" w:type="dxa"/>
            <w:vMerge/>
            <w:tcBorders>
              <w:top w:val="nil"/>
              <w:bottom w:val="nil"/>
            </w:tcBorders>
          </w:tcPr>
          <w:p w:rsidR="00465D14" w:rsidRDefault="00465D14"/>
        </w:tc>
        <w:tc>
          <w:tcPr>
            <w:tcW w:w="792" w:type="dxa"/>
            <w:vMerge/>
            <w:tcBorders>
              <w:top w:val="nil"/>
              <w:bottom w:val="nil"/>
            </w:tcBorders>
          </w:tcPr>
          <w:p w:rsidR="00465D14" w:rsidRDefault="00465D14"/>
        </w:tc>
        <w:tc>
          <w:tcPr>
            <w:tcW w:w="2708" w:type="dxa"/>
            <w:tcBorders>
              <w:top w:val="single" w:sz="2" w:space="0" w:color="000000"/>
              <w:bottom w:val="single" w:sz="2" w:space="0" w:color="000000"/>
            </w:tcBorders>
          </w:tcPr>
          <w:p w:rsidR="00465D14" w:rsidRDefault="00A262E4">
            <w:pPr>
              <w:spacing w:before="67" w:line="271" w:lineRule="auto"/>
              <w:ind w:left="44" w:right="42"/>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申请人逾期未按收费通知要求缴</w:t>
            </w:r>
            <w:r>
              <w:rPr>
                <w:rFonts w:ascii="宋体" w:eastAsia="宋体" w:hAnsi="宋体" w:cs="宋体"/>
                <w:sz w:val="19"/>
                <w:szCs w:val="19"/>
              </w:rPr>
              <w:t xml:space="preserve"> </w:t>
            </w:r>
            <w:r>
              <w:rPr>
                <w:rFonts w:ascii="宋体" w:eastAsia="宋体" w:hAnsi="宋体" w:cs="宋体"/>
                <w:sz w:val="19"/>
                <w:szCs w:val="19"/>
              </w:rPr>
              <w:t>纳费用、行政机关</w:t>
            </w:r>
            <w:proofErr w:type="gramStart"/>
            <w:r>
              <w:rPr>
                <w:rFonts w:ascii="宋体" w:eastAsia="宋体" w:hAnsi="宋体" w:cs="宋体"/>
                <w:sz w:val="19"/>
                <w:szCs w:val="19"/>
              </w:rPr>
              <w:t>不</w:t>
            </w:r>
            <w:proofErr w:type="gramEnd"/>
            <w:r>
              <w:rPr>
                <w:rFonts w:ascii="宋体" w:eastAsia="宋体" w:hAnsi="宋体" w:cs="宋体"/>
                <w:sz w:val="19"/>
                <w:szCs w:val="19"/>
              </w:rPr>
              <w:t>再处理其政府信</w:t>
            </w:r>
            <w:r>
              <w:rPr>
                <w:rFonts w:ascii="宋体" w:eastAsia="宋体" w:hAnsi="宋体" w:cs="宋体"/>
                <w:sz w:val="19"/>
                <w:szCs w:val="19"/>
              </w:rPr>
              <w:t xml:space="preserve"> </w:t>
            </w:r>
            <w:proofErr w:type="gramStart"/>
            <w:r>
              <w:rPr>
                <w:rFonts w:ascii="宋体" w:eastAsia="宋体" w:hAnsi="宋体" w:cs="宋体"/>
                <w:sz w:val="19"/>
                <w:szCs w:val="19"/>
              </w:rPr>
              <w:t>息公开</w:t>
            </w:r>
            <w:proofErr w:type="gramEnd"/>
            <w:r>
              <w:rPr>
                <w:rFonts w:ascii="宋体" w:eastAsia="宋体" w:hAnsi="宋体" w:cs="宋体"/>
                <w:sz w:val="19"/>
                <w:szCs w:val="19"/>
              </w:rPr>
              <w:t>申请</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nil"/>
            </w:tcBorders>
          </w:tcPr>
          <w:p w:rsidR="00465D14" w:rsidRDefault="00465D14"/>
        </w:tc>
        <w:tc>
          <w:tcPr>
            <w:tcW w:w="792" w:type="dxa"/>
            <w:vMerge/>
            <w:tcBorders>
              <w:top w:val="nil"/>
              <w:bottom w:val="single" w:sz="2" w:space="0" w:color="000000"/>
            </w:tcBorders>
          </w:tcPr>
          <w:p w:rsidR="00465D14" w:rsidRDefault="00465D14"/>
        </w:tc>
        <w:tc>
          <w:tcPr>
            <w:tcW w:w="2708" w:type="dxa"/>
            <w:tcBorders>
              <w:top w:val="single" w:sz="2" w:space="0" w:color="000000"/>
              <w:bottom w:val="single" w:sz="2" w:space="0" w:color="000000"/>
            </w:tcBorders>
          </w:tcPr>
          <w:p w:rsidR="00465D14" w:rsidRDefault="00A262E4">
            <w:pPr>
              <w:spacing w:before="69" w:line="220" w:lineRule="auto"/>
              <w:ind w:firstLine="44"/>
              <w:rPr>
                <w:rFonts w:ascii="宋体" w:eastAsia="宋体" w:hAnsi="宋体" w:cs="宋体"/>
                <w:sz w:val="19"/>
                <w:szCs w:val="19"/>
              </w:rPr>
            </w:pPr>
            <w:r>
              <w:rPr>
                <w:rFonts w:ascii="宋体" w:eastAsia="宋体" w:hAnsi="宋体" w:cs="宋体"/>
                <w:spacing w:val="1"/>
                <w:sz w:val="19"/>
                <w:szCs w:val="19"/>
              </w:rPr>
              <w:t>3.</w:t>
            </w:r>
            <w:r>
              <w:rPr>
                <w:rFonts w:ascii="宋体" w:eastAsia="宋体" w:hAnsi="宋体" w:cs="宋体"/>
                <w:spacing w:val="1"/>
                <w:sz w:val="19"/>
                <w:szCs w:val="19"/>
              </w:rPr>
              <w:t>其他</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347"/>
        </w:trPr>
        <w:tc>
          <w:tcPr>
            <w:tcW w:w="647" w:type="dxa"/>
            <w:vMerge/>
            <w:tcBorders>
              <w:top w:val="nil"/>
              <w:bottom w:val="single" w:sz="2" w:space="0" w:color="000000"/>
            </w:tcBorders>
          </w:tcPr>
          <w:p w:rsidR="00465D14" w:rsidRDefault="00465D14"/>
        </w:tc>
        <w:tc>
          <w:tcPr>
            <w:tcW w:w="3500" w:type="dxa"/>
            <w:gridSpan w:val="2"/>
            <w:tcBorders>
              <w:top w:val="single" w:sz="2" w:space="0" w:color="000000"/>
              <w:bottom w:val="single" w:sz="2" w:space="0" w:color="000000"/>
            </w:tcBorders>
          </w:tcPr>
          <w:p w:rsidR="00465D14" w:rsidRDefault="00A262E4">
            <w:pPr>
              <w:spacing w:before="69" w:line="221" w:lineRule="auto"/>
              <w:ind w:firstLine="102"/>
              <w:rPr>
                <w:rFonts w:ascii="宋体" w:eastAsia="宋体" w:hAnsi="宋体" w:cs="宋体"/>
                <w:sz w:val="19"/>
                <w:szCs w:val="19"/>
              </w:rPr>
            </w:pPr>
            <w:r>
              <w:rPr>
                <w:rFonts w:ascii="宋体" w:eastAsia="宋体" w:hAnsi="宋体" w:cs="宋体"/>
                <w:spacing w:val="1"/>
                <w:sz w:val="19"/>
                <w:szCs w:val="19"/>
              </w:rPr>
              <w:t>(</w:t>
            </w:r>
            <w:r>
              <w:rPr>
                <w:rFonts w:ascii="宋体" w:eastAsia="宋体" w:hAnsi="宋体" w:cs="宋体"/>
                <w:spacing w:val="1"/>
                <w:sz w:val="19"/>
                <w:szCs w:val="19"/>
              </w:rPr>
              <w:t>七</w:t>
            </w:r>
            <w:r>
              <w:rPr>
                <w:rFonts w:ascii="宋体" w:eastAsia="宋体" w:hAnsi="宋体" w:cs="宋体"/>
                <w:spacing w:val="1"/>
                <w:sz w:val="19"/>
                <w:szCs w:val="19"/>
              </w:rPr>
              <w:t>)</w:t>
            </w:r>
            <w:r>
              <w:rPr>
                <w:rFonts w:ascii="宋体" w:eastAsia="宋体" w:hAnsi="宋体" w:cs="宋体"/>
                <w:spacing w:val="1"/>
                <w:sz w:val="19"/>
                <w:szCs w:val="19"/>
              </w:rPr>
              <w:t>总计</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r w:rsidR="00465D14">
        <w:trPr>
          <w:trHeight w:val="688"/>
        </w:trPr>
        <w:tc>
          <w:tcPr>
            <w:tcW w:w="4147" w:type="dxa"/>
            <w:gridSpan w:val="3"/>
            <w:tcBorders>
              <w:top w:val="single" w:sz="2" w:space="0" w:color="000000"/>
              <w:bottom w:val="single" w:sz="2" w:space="0" w:color="000000"/>
            </w:tcBorders>
          </w:tcPr>
          <w:p w:rsidR="00465D14" w:rsidRDefault="00A262E4">
            <w:pPr>
              <w:spacing w:before="219" w:line="219" w:lineRule="auto"/>
              <w:ind w:firstLine="50"/>
              <w:rPr>
                <w:rFonts w:ascii="宋体" w:eastAsia="宋体" w:hAnsi="宋体" w:cs="宋体"/>
                <w:sz w:val="19"/>
                <w:szCs w:val="19"/>
              </w:rPr>
            </w:pPr>
            <w:r>
              <w:rPr>
                <w:rFonts w:ascii="宋体" w:eastAsia="宋体" w:hAnsi="宋体" w:cs="宋体"/>
                <w:sz w:val="19"/>
                <w:szCs w:val="19"/>
              </w:rPr>
              <w:t>四、结转下年度继续办理</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8" w:type="dxa"/>
            <w:tcBorders>
              <w:top w:val="single" w:sz="2" w:space="0" w:color="000000"/>
              <w:bottom w:val="single" w:sz="2" w:space="0" w:color="000000"/>
            </w:tcBorders>
          </w:tcPr>
          <w:p w:rsidR="00465D14" w:rsidRDefault="00A262E4">
            <w:pPr>
              <w:rPr>
                <w:rFonts w:eastAsia="宋体"/>
              </w:rPr>
            </w:pPr>
            <w:r>
              <w:rPr>
                <w:rFonts w:eastAsia="宋体" w:hint="eastAsia"/>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79" w:type="dxa"/>
            <w:tcBorders>
              <w:top w:val="single" w:sz="2" w:space="0" w:color="000000"/>
              <w:bottom w:val="single" w:sz="2" w:space="0" w:color="000000"/>
            </w:tcBorders>
          </w:tcPr>
          <w:p w:rsidR="00465D14" w:rsidRDefault="00A262E4">
            <w:r>
              <w:rPr>
                <w:rFonts w:ascii="宋体" w:hint="eastAsia"/>
                <w:sz w:val="24"/>
                <w:szCs w:val="24"/>
              </w:rPr>
              <w:t>0</w:t>
            </w:r>
          </w:p>
        </w:tc>
        <w:tc>
          <w:tcPr>
            <w:tcW w:w="595" w:type="dxa"/>
            <w:tcBorders>
              <w:top w:val="single" w:sz="2" w:space="0" w:color="000000"/>
              <w:bottom w:val="single" w:sz="2" w:space="0" w:color="000000"/>
            </w:tcBorders>
          </w:tcPr>
          <w:p w:rsidR="00465D14" w:rsidRDefault="00A262E4">
            <w:r>
              <w:rPr>
                <w:rFonts w:ascii="宋体" w:hint="eastAsia"/>
                <w:sz w:val="24"/>
                <w:szCs w:val="24"/>
              </w:rPr>
              <w:t>0</w:t>
            </w:r>
          </w:p>
        </w:tc>
      </w:tr>
    </w:tbl>
    <w:p w:rsidR="00465D14" w:rsidRPr="00317589" w:rsidRDefault="00A262E4" w:rsidP="00317589">
      <w:pPr>
        <w:pStyle w:val="a4"/>
        <w:shd w:val="clear" w:color="auto" w:fill="FFFFFF"/>
        <w:kinsoku/>
        <w:autoSpaceDE/>
        <w:autoSpaceDN/>
        <w:adjustRightInd/>
        <w:snapToGrid/>
        <w:spacing w:beforeAutospacing="0" w:afterAutospacing="0" w:line="600" w:lineRule="atLeast"/>
        <w:ind w:firstLine="645"/>
        <w:jc w:val="both"/>
        <w:textAlignment w:val="auto"/>
        <w:rPr>
          <w:rFonts w:ascii="黑体" w:eastAsia="黑体" w:hAnsi="宋体" w:cs="黑体"/>
          <w:snapToGrid/>
          <w:color w:val="333333"/>
          <w:sz w:val="31"/>
          <w:szCs w:val="31"/>
          <w:shd w:val="clear" w:color="auto" w:fill="FFFFFF"/>
        </w:rPr>
      </w:pPr>
      <w:r w:rsidRPr="00317589">
        <w:rPr>
          <w:rFonts w:ascii="黑体" w:eastAsia="黑体" w:hAnsi="宋体" w:cs="黑体" w:hint="eastAsia"/>
          <w:snapToGrid/>
          <w:color w:val="333333"/>
          <w:sz w:val="31"/>
          <w:szCs w:val="31"/>
          <w:shd w:val="clear" w:color="auto" w:fill="FFFFFF"/>
        </w:rPr>
        <w:t>四、政府信息公开行政复议、行政诉讼情况</w:t>
      </w:r>
    </w:p>
    <w:p w:rsidR="00465D14" w:rsidRDefault="00465D14">
      <w:pPr>
        <w:spacing w:line="111" w:lineRule="exact"/>
      </w:pPr>
    </w:p>
    <w:tbl>
      <w:tblPr>
        <w:tblStyle w:val="TableNormal"/>
        <w:tblW w:w="828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6"/>
        <w:gridCol w:w="548"/>
        <w:gridCol w:w="548"/>
        <w:gridCol w:w="548"/>
        <w:gridCol w:w="560"/>
        <w:gridCol w:w="548"/>
        <w:gridCol w:w="548"/>
        <w:gridCol w:w="548"/>
        <w:gridCol w:w="556"/>
        <w:gridCol w:w="551"/>
        <w:gridCol w:w="548"/>
        <w:gridCol w:w="565"/>
        <w:gridCol w:w="548"/>
        <w:gridCol w:w="548"/>
        <w:gridCol w:w="560"/>
      </w:tblGrid>
      <w:tr w:rsidR="00465D14">
        <w:trPr>
          <w:trHeight w:val="569"/>
        </w:trPr>
        <w:tc>
          <w:tcPr>
            <w:tcW w:w="2760" w:type="dxa"/>
            <w:gridSpan w:val="5"/>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行政复议</w:t>
            </w:r>
          </w:p>
        </w:tc>
        <w:tc>
          <w:tcPr>
            <w:tcW w:w="5520" w:type="dxa"/>
            <w:gridSpan w:val="10"/>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行政诉讼</w:t>
            </w:r>
          </w:p>
        </w:tc>
      </w:tr>
      <w:tr w:rsidR="00465D14">
        <w:trPr>
          <w:trHeight w:val="569"/>
        </w:trPr>
        <w:tc>
          <w:tcPr>
            <w:tcW w:w="556" w:type="dxa"/>
            <w:vMerge w:val="restart"/>
            <w:tcBorders>
              <w:top w:val="single" w:sz="2" w:space="0" w:color="000000"/>
              <w:bottom w:val="nil"/>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48" w:type="dxa"/>
            <w:vMerge w:val="restart"/>
            <w:tcBorders>
              <w:top w:val="single" w:sz="2" w:space="0" w:color="000000"/>
              <w:bottom w:val="nil"/>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结果纠正</w:t>
            </w:r>
          </w:p>
        </w:tc>
        <w:tc>
          <w:tcPr>
            <w:tcW w:w="548" w:type="dxa"/>
            <w:vMerge w:val="restart"/>
            <w:tcBorders>
              <w:top w:val="single" w:sz="2" w:space="0" w:color="000000"/>
              <w:bottom w:val="nil"/>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48" w:type="dxa"/>
            <w:vMerge w:val="restart"/>
            <w:tcBorders>
              <w:top w:val="single" w:sz="2" w:space="0" w:color="000000"/>
              <w:bottom w:val="nil"/>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尚未审结</w:t>
            </w:r>
          </w:p>
        </w:tc>
        <w:tc>
          <w:tcPr>
            <w:tcW w:w="560" w:type="dxa"/>
            <w:vMerge w:val="restart"/>
            <w:tcBorders>
              <w:top w:val="single" w:sz="2" w:space="0" w:color="000000"/>
              <w:bottom w:val="nil"/>
            </w:tcBorders>
          </w:tcPr>
          <w:p w:rsidR="00465D14" w:rsidRDefault="00465D14">
            <w:pPr>
              <w:spacing w:before="216" w:line="313" w:lineRule="auto"/>
              <w:ind w:right="115"/>
              <w:jc w:val="center"/>
              <w:rPr>
                <w:rFonts w:ascii="宋体" w:eastAsia="宋体" w:hAnsi="宋体" w:cs="宋体"/>
                <w:spacing w:val="5"/>
                <w:position w:val="8"/>
                <w:sz w:val="19"/>
                <w:szCs w:val="19"/>
              </w:rPr>
            </w:pPr>
          </w:p>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2751" w:type="dxa"/>
            <w:gridSpan w:val="5"/>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未经复议直接起诉</w:t>
            </w:r>
          </w:p>
        </w:tc>
        <w:tc>
          <w:tcPr>
            <w:tcW w:w="2769" w:type="dxa"/>
            <w:gridSpan w:val="5"/>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复议后起诉</w:t>
            </w:r>
          </w:p>
        </w:tc>
      </w:tr>
      <w:tr w:rsidR="00465D14">
        <w:trPr>
          <w:trHeight w:val="917"/>
        </w:trPr>
        <w:tc>
          <w:tcPr>
            <w:tcW w:w="556" w:type="dxa"/>
            <w:vMerge/>
            <w:tcBorders>
              <w:top w:val="nil"/>
              <w:bottom w:val="single" w:sz="2" w:space="0" w:color="000000"/>
            </w:tcBorders>
          </w:tcPr>
          <w:p w:rsidR="00465D14" w:rsidRDefault="00465D14"/>
        </w:tc>
        <w:tc>
          <w:tcPr>
            <w:tcW w:w="548" w:type="dxa"/>
            <w:vMerge/>
            <w:tcBorders>
              <w:top w:val="nil"/>
              <w:bottom w:val="single" w:sz="2" w:space="0" w:color="000000"/>
            </w:tcBorders>
          </w:tcPr>
          <w:p w:rsidR="00465D14" w:rsidRDefault="00465D14"/>
        </w:tc>
        <w:tc>
          <w:tcPr>
            <w:tcW w:w="548" w:type="dxa"/>
            <w:vMerge/>
            <w:tcBorders>
              <w:top w:val="nil"/>
              <w:bottom w:val="single" w:sz="2" w:space="0" w:color="000000"/>
            </w:tcBorders>
          </w:tcPr>
          <w:p w:rsidR="00465D14" w:rsidRDefault="00465D14"/>
        </w:tc>
        <w:tc>
          <w:tcPr>
            <w:tcW w:w="548" w:type="dxa"/>
            <w:vMerge/>
            <w:tcBorders>
              <w:top w:val="nil"/>
              <w:bottom w:val="single" w:sz="2" w:space="0" w:color="000000"/>
            </w:tcBorders>
          </w:tcPr>
          <w:p w:rsidR="00465D14" w:rsidRDefault="00465D14"/>
        </w:tc>
        <w:tc>
          <w:tcPr>
            <w:tcW w:w="560" w:type="dxa"/>
            <w:vMerge/>
            <w:tcBorders>
              <w:top w:val="nil"/>
              <w:bottom w:val="single" w:sz="2" w:space="0" w:color="000000"/>
            </w:tcBorders>
          </w:tcPr>
          <w:p w:rsidR="00465D14" w:rsidRDefault="00465D14"/>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56"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551"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65"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48"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560" w:type="dxa"/>
            <w:tcBorders>
              <w:top w:val="single" w:sz="2" w:space="0" w:color="000000"/>
              <w:bottom w:val="single" w:sz="2" w:space="0" w:color="000000"/>
            </w:tcBorders>
          </w:tcPr>
          <w:p w:rsidR="00465D14" w:rsidRDefault="00A262E4">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r>
      <w:tr w:rsidR="00465D14">
        <w:trPr>
          <w:trHeight w:val="696"/>
        </w:trPr>
        <w:tc>
          <w:tcPr>
            <w:tcW w:w="556" w:type="dxa"/>
            <w:tcBorders>
              <w:top w:val="single" w:sz="2" w:space="0" w:color="000000"/>
              <w:bottom w:val="single" w:sz="2" w:space="0" w:color="000000"/>
            </w:tcBorders>
          </w:tcPr>
          <w:p w:rsidR="00465D14" w:rsidRDefault="00A262E4">
            <w:pPr>
              <w:jc w:val="center"/>
            </w:pPr>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60"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56" w:type="dxa"/>
            <w:tcBorders>
              <w:top w:val="single" w:sz="2" w:space="0" w:color="000000"/>
              <w:bottom w:val="single" w:sz="2" w:space="0" w:color="000000"/>
            </w:tcBorders>
          </w:tcPr>
          <w:p w:rsidR="00465D14" w:rsidRDefault="00A262E4">
            <w:r>
              <w:rPr>
                <w:rFonts w:ascii="宋体" w:hint="eastAsia"/>
                <w:sz w:val="24"/>
                <w:szCs w:val="24"/>
              </w:rPr>
              <w:t>0</w:t>
            </w:r>
          </w:p>
        </w:tc>
        <w:tc>
          <w:tcPr>
            <w:tcW w:w="551"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65"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48" w:type="dxa"/>
            <w:tcBorders>
              <w:top w:val="single" w:sz="2" w:space="0" w:color="000000"/>
              <w:bottom w:val="single" w:sz="2" w:space="0" w:color="000000"/>
            </w:tcBorders>
          </w:tcPr>
          <w:p w:rsidR="00465D14" w:rsidRDefault="00A262E4">
            <w:r>
              <w:rPr>
                <w:rFonts w:ascii="宋体" w:hint="eastAsia"/>
                <w:sz w:val="24"/>
                <w:szCs w:val="24"/>
              </w:rPr>
              <w:t>0</w:t>
            </w:r>
          </w:p>
        </w:tc>
        <w:tc>
          <w:tcPr>
            <w:tcW w:w="560" w:type="dxa"/>
            <w:tcBorders>
              <w:top w:val="single" w:sz="2" w:space="0" w:color="000000"/>
              <w:bottom w:val="single" w:sz="2" w:space="0" w:color="000000"/>
            </w:tcBorders>
          </w:tcPr>
          <w:p w:rsidR="00465D14" w:rsidRDefault="00A262E4">
            <w:r>
              <w:rPr>
                <w:rFonts w:ascii="宋体" w:hint="eastAsia"/>
                <w:sz w:val="24"/>
                <w:szCs w:val="24"/>
              </w:rPr>
              <w:t>0</w:t>
            </w:r>
          </w:p>
        </w:tc>
      </w:tr>
    </w:tbl>
    <w:p w:rsidR="00465D14" w:rsidRPr="00317589" w:rsidRDefault="00A262E4" w:rsidP="00317589">
      <w:pPr>
        <w:pStyle w:val="a4"/>
        <w:shd w:val="clear" w:color="auto" w:fill="FFFFFF"/>
        <w:kinsoku/>
        <w:autoSpaceDE/>
        <w:autoSpaceDN/>
        <w:adjustRightInd/>
        <w:snapToGrid/>
        <w:spacing w:beforeAutospacing="0" w:afterAutospacing="0" w:line="640" w:lineRule="exact"/>
        <w:ind w:firstLine="645"/>
        <w:jc w:val="both"/>
        <w:textAlignment w:val="auto"/>
        <w:rPr>
          <w:rFonts w:ascii="黑体" w:eastAsia="黑体" w:hAnsi="宋体" w:cs="黑体"/>
          <w:snapToGrid/>
          <w:color w:val="333333"/>
          <w:sz w:val="31"/>
          <w:szCs w:val="31"/>
          <w:shd w:val="clear" w:color="auto" w:fill="FFFFFF"/>
        </w:rPr>
      </w:pPr>
      <w:r w:rsidRPr="00317589">
        <w:rPr>
          <w:rFonts w:ascii="黑体" w:eastAsia="黑体" w:hAnsi="宋体" w:cs="黑体" w:hint="eastAsia"/>
          <w:snapToGrid/>
          <w:color w:val="333333"/>
          <w:sz w:val="31"/>
          <w:szCs w:val="31"/>
          <w:shd w:val="clear" w:color="auto" w:fill="FFFFFF"/>
        </w:rPr>
        <w:t>五、存在的主要问题及改进情况</w:t>
      </w:r>
    </w:p>
    <w:p w:rsidR="00465D14" w:rsidRDefault="00A262E4" w:rsidP="00317589">
      <w:pPr>
        <w:pStyle w:val="a4"/>
        <w:shd w:val="clear" w:color="auto" w:fill="FFFFFF"/>
        <w:kinsoku/>
        <w:autoSpaceDE/>
        <w:autoSpaceDN/>
        <w:spacing w:beforeAutospacing="0" w:afterAutospacing="0" w:line="640" w:lineRule="exact"/>
        <w:ind w:firstLineChars="200" w:firstLine="562"/>
        <w:textAlignment w:val="auto"/>
        <w:rPr>
          <w:rFonts w:ascii="微软雅黑" w:eastAsia="微软雅黑" w:hAnsi="微软雅黑" w:cs="微软雅黑"/>
          <w:color w:val="auto"/>
          <w:sz w:val="28"/>
          <w:szCs w:val="28"/>
        </w:rPr>
      </w:pPr>
      <w:r>
        <w:rPr>
          <w:rStyle w:val="a5"/>
          <w:rFonts w:ascii="楷体_GB2312" w:eastAsia="楷体_GB2312" w:hAnsi="微软雅黑" w:cs="楷体_GB2312"/>
          <w:color w:val="auto"/>
          <w:sz w:val="28"/>
          <w:szCs w:val="28"/>
          <w:shd w:val="clear" w:color="auto" w:fill="FFFFFF"/>
        </w:rPr>
        <w:t>（一）</w:t>
      </w:r>
      <w:r>
        <w:rPr>
          <w:rStyle w:val="a5"/>
          <w:rFonts w:ascii="楷体_GB2312" w:eastAsia="楷体_GB2312" w:hAnsi="微软雅黑" w:cs="楷体_GB2312"/>
          <w:color w:val="auto"/>
          <w:sz w:val="28"/>
          <w:szCs w:val="28"/>
          <w:shd w:val="clear" w:color="auto" w:fill="FFFFFF"/>
        </w:rPr>
        <w:t>存在的问题</w:t>
      </w:r>
    </w:p>
    <w:p w:rsidR="00465D14" w:rsidRDefault="00A262E4" w:rsidP="00317589">
      <w:pPr>
        <w:pStyle w:val="a4"/>
        <w:shd w:val="clear" w:color="auto" w:fill="FFFFFF"/>
        <w:kinsoku/>
        <w:autoSpaceDE/>
        <w:autoSpaceDN/>
        <w:spacing w:beforeAutospacing="0" w:afterAutospacing="0" w:line="640" w:lineRule="exact"/>
        <w:ind w:firstLineChars="200" w:firstLine="640"/>
        <w:jc w:val="both"/>
        <w:textAlignment w:val="auto"/>
        <w:rPr>
          <w:rFonts w:ascii="仿宋_GB2312" w:eastAsia="仿宋_GB2312" w:hAnsi="宋体" w:cs="仿宋_GB2312"/>
          <w:color w:val="auto"/>
          <w:sz w:val="32"/>
          <w:szCs w:val="32"/>
          <w:shd w:val="clear" w:color="auto" w:fill="FFFFFF"/>
        </w:rPr>
      </w:pPr>
      <w:r>
        <w:rPr>
          <w:rFonts w:ascii="仿宋_GB2312" w:eastAsia="仿宋_GB2312" w:hAnsi="宋体" w:cs="仿宋_GB2312"/>
          <w:color w:val="auto"/>
          <w:sz w:val="32"/>
          <w:szCs w:val="32"/>
          <w:shd w:val="clear" w:color="auto" w:fill="FFFFFF"/>
        </w:rPr>
        <w:t>20</w:t>
      </w:r>
      <w:r>
        <w:rPr>
          <w:rFonts w:ascii="仿宋_GB2312" w:eastAsia="仿宋_GB2312" w:hAnsi="宋体" w:cs="仿宋_GB2312" w:hint="eastAsia"/>
          <w:color w:val="auto"/>
          <w:sz w:val="32"/>
          <w:szCs w:val="32"/>
          <w:shd w:val="clear" w:color="auto" w:fill="FFFFFF"/>
        </w:rPr>
        <w:t>21</w:t>
      </w:r>
      <w:r>
        <w:rPr>
          <w:rFonts w:ascii="仿宋_GB2312" w:eastAsia="仿宋_GB2312" w:hAnsi="宋体" w:cs="仿宋_GB2312"/>
          <w:color w:val="auto"/>
          <w:sz w:val="32"/>
          <w:szCs w:val="32"/>
          <w:shd w:val="clear" w:color="auto" w:fill="FFFFFF"/>
        </w:rPr>
        <w:t>年，我</w:t>
      </w:r>
      <w:r>
        <w:rPr>
          <w:rFonts w:ascii="仿宋_GB2312" w:eastAsia="仿宋_GB2312" w:hAnsi="宋体" w:cs="仿宋_GB2312" w:hint="eastAsia"/>
          <w:color w:val="auto"/>
          <w:sz w:val="32"/>
          <w:szCs w:val="32"/>
          <w:shd w:val="clear" w:color="auto" w:fill="FFFFFF"/>
        </w:rPr>
        <w:t>乡</w:t>
      </w:r>
      <w:r>
        <w:rPr>
          <w:rFonts w:ascii="仿宋_GB2312" w:eastAsia="仿宋_GB2312" w:hAnsi="宋体" w:cs="仿宋_GB2312"/>
          <w:color w:val="auto"/>
          <w:sz w:val="32"/>
          <w:szCs w:val="32"/>
          <w:shd w:val="clear" w:color="auto" w:fill="FFFFFF"/>
        </w:rPr>
        <w:t>政府信息公开的需求还存在一定的差距</w:t>
      </w:r>
      <w:r>
        <w:rPr>
          <w:rFonts w:ascii="仿宋_GB2312" w:eastAsia="仿宋_GB2312" w:hAnsi="宋体" w:cs="仿宋_GB2312" w:hint="eastAsia"/>
          <w:color w:val="auto"/>
          <w:sz w:val="32"/>
          <w:szCs w:val="32"/>
          <w:shd w:val="clear" w:color="auto" w:fill="FFFFFF"/>
        </w:rPr>
        <w:t>。一是</w:t>
      </w:r>
      <w:r>
        <w:rPr>
          <w:rFonts w:ascii="仿宋_GB2312" w:eastAsia="仿宋_GB2312" w:hAnsi="宋体" w:cs="仿宋_GB2312"/>
          <w:color w:val="auto"/>
          <w:sz w:val="32"/>
          <w:szCs w:val="32"/>
          <w:shd w:val="clear" w:color="auto" w:fill="FFFFFF"/>
        </w:rPr>
        <w:t>政府信息公开供给与公众信息获取需求之间仍然存在着</w:t>
      </w:r>
      <w:r>
        <w:rPr>
          <w:rFonts w:ascii="仿宋_GB2312" w:eastAsia="仿宋_GB2312" w:hAnsi="宋体" w:cs="仿宋_GB2312" w:hint="eastAsia"/>
          <w:color w:val="auto"/>
          <w:sz w:val="32"/>
          <w:szCs w:val="32"/>
          <w:shd w:val="clear" w:color="auto" w:fill="FFFFFF"/>
        </w:rPr>
        <w:t>一定</w:t>
      </w:r>
      <w:r>
        <w:rPr>
          <w:rFonts w:ascii="仿宋_GB2312" w:eastAsia="仿宋_GB2312" w:hAnsi="宋体" w:cs="仿宋_GB2312"/>
          <w:color w:val="auto"/>
          <w:sz w:val="32"/>
          <w:szCs w:val="32"/>
          <w:shd w:val="clear" w:color="auto" w:fill="FFFFFF"/>
        </w:rPr>
        <w:t>的差距；</w:t>
      </w:r>
      <w:r>
        <w:rPr>
          <w:rFonts w:ascii="仿宋_GB2312" w:eastAsia="仿宋_GB2312" w:hAnsi="宋体" w:cs="仿宋_GB2312" w:hint="eastAsia"/>
          <w:color w:val="auto"/>
          <w:sz w:val="32"/>
          <w:szCs w:val="32"/>
          <w:shd w:val="clear" w:color="auto" w:fill="FFFFFF"/>
        </w:rPr>
        <w:t>二是乡镇</w:t>
      </w:r>
      <w:r>
        <w:rPr>
          <w:rFonts w:ascii="仿宋_GB2312" w:eastAsia="仿宋_GB2312" w:hAnsi="宋体" w:cs="仿宋_GB2312"/>
          <w:color w:val="auto"/>
          <w:sz w:val="32"/>
          <w:szCs w:val="32"/>
          <w:shd w:val="clear" w:color="auto" w:fill="FFFFFF"/>
        </w:rPr>
        <w:t>工作量大，</w:t>
      </w:r>
      <w:r>
        <w:rPr>
          <w:rFonts w:ascii="仿宋_GB2312" w:eastAsia="仿宋_GB2312" w:hAnsi="宋体" w:cs="仿宋_GB2312" w:hint="eastAsia"/>
          <w:color w:val="auto"/>
          <w:sz w:val="32"/>
          <w:szCs w:val="32"/>
          <w:shd w:val="clear" w:color="auto" w:fill="FFFFFF"/>
        </w:rPr>
        <w:t>部分信息公开不够及时。</w:t>
      </w:r>
    </w:p>
    <w:p w:rsidR="00465D14" w:rsidRDefault="00A262E4" w:rsidP="00317589">
      <w:pPr>
        <w:pStyle w:val="a4"/>
        <w:shd w:val="clear" w:color="auto" w:fill="FFFFFF"/>
        <w:kinsoku/>
        <w:autoSpaceDE/>
        <w:autoSpaceDN/>
        <w:spacing w:beforeAutospacing="0" w:afterAutospacing="0" w:line="640" w:lineRule="exact"/>
        <w:ind w:firstLineChars="200" w:firstLine="562"/>
        <w:textAlignment w:val="auto"/>
        <w:rPr>
          <w:rFonts w:ascii="微软雅黑" w:eastAsia="微软雅黑" w:hAnsi="微软雅黑" w:cs="微软雅黑"/>
          <w:color w:val="auto"/>
          <w:sz w:val="28"/>
          <w:szCs w:val="28"/>
        </w:rPr>
      </w:pPr>
      <w:r>
        <w:rPr>
          <w:rStyle w:val="a5"/>
          <w:rFonts w:ascii="楷体_GB2312" w:eastAsia="楷体_GB2312" w:hAnsi="微软雅黑" w:cs="楷体_GB2312"/>
          <w:color w:val="auto"/>
          <w:sz w:val="28"/>
          <w:szCs w:val="28"/>
          <w:shd w:val="clear" w:color="auto" w:fill="FFFFFF"/>
        </w:rPr>
        <w:t>（二）</w:t>
      </w:r>
      <w:r>
        <w:rPr>
          <w:rStyle w:val="a5"/>
          <w:rFonts w:ascii="楷体_GB2312" w:eastAsia="楷体_GB2312" w:hAnsi="微软雅黑" w:cs="楷体_GB2312"/>
          <w:color w:val="auto"/>
          <w:sz w:val="28"/>
          <w:szCs w:val="28"/>
          <w:shd w:val="clear" w:color="auto" w:fill="FFFFFF"/>
        </w:rPr>
        <w:t>改进措施</w:t>
      </w:r>
    </w:p>
    <w:p w:rsidR="00465D14" w:rsidRDefault="00A262E4" w:rsidP="00317589">
      <w:pPr>
        <w:pStyle w:val="a4"/>
        <w:shd w:val="clear" w:color="auto" w:fill="FFFFFF"/>
        <w:kinsoku/>
        <w:autoSpaceDE/>
        <w:autoSpaceDN/>
        <w:spacing w:beforeAutospacing="0" w:afterAutospacing="0" w:line="640" w:lineRule="exact"/>
        <w:ind w:firstLineChars="200" w:firstLine="640"/>
        <w:jc w:val="both"/>
        <w:textAlignment w:val="auto"/>
        <w:rPr>
          <w:rFonts w:ascii="仿宋_GB2312" w:eastAsia="仿宋_GB2312" w:hAnsi="宋体" w:cs="仿宋_GB2312"/>
          <w:color w:val="auto"/>
          <w:sz w:val="32"/>
          <w:szCs w:val="32"/>
          <w:shd w:val="clear" w:color="auto" w:fill="FFFFFF"/>
        </w:rPr>
      </w:pPr>
      <w:r>
        <w:rPr>
          <w:rFonts w:ascii="仿宋_GB2312" w:eastAsia="仿宋_GB2312" w:hAnsi="宋体" w:cs="仿宋_GB2312"/>
          <w:color w:val="auto"/>
          <w:sz w:val="32"/>
          <w:szCs w:val="32"/>
          <w:shd w:val="clear" w:color="auto" w:fill="FFFFFF"/>
        </w:rPr>
        <w:lastRenderedPageBreak/>
        <w:t>在今后的工作中</w:t>
      </w:r>
      <w:r>
        <w:rPr>
          <w:rFonts w:ascii="仿宋_GB2312" w:eastAsia="仿宋_GB2312" w:hAnsi="宋体" w:cs="仿宋_GB2312" w:hint="eastAsia"/>
          <w:color w:val="auto"/>
          <w:sz w:val="32"/>
          <w:szCs w:val="32"/>
          <w:shd w:val="clear" w:color="auto" w:fill="FFFFFF"/>
        </w:rPr>
        <w:t>，</w:t>
      </w:r>
      <w:r>
        <w:rPr>
          <w:rFonts w:ascii="仿宋_GB2312" w:eastAsia="仿宋_GB2312" w:hAnsi="宋体" w:cs="仿宋_GB2312"/>
          <w:color w:val="auto"/>
          <w:sz w:val="32"/>
          <w:szCs w:val="32"/>
          <w:shd w:val="clear" w:color="auto" w:fill="FFFFFF"/>
        </w:rPr>
        <w:t>将进一步提高认识，扎实工作，通过抓好以下工作来确保政务公开工作顺利实施。</w:t>
      </w:r>
      <w:r>
        <w:rPr>
          <w:rFonts w:ascii="仿宋_GB2312" w:eastAsia="仿宋_GB2312" w:hAnsi="宋体" w:cs="仿宋_GB2312"/>
          <w:color w:val="auto"/>
          <w:sz w:val="32"/>
          <w:szCs w:val="32"/>
          <w:shd w:val="clear" w:color="auto" w:fill="FFFFFF"/>
        </w:rPr>
        <w:t>  </w:t>
      </w:r>
    </w:p>
    <w:p w:rsidR="00465D14" w:rsidRDefault="00A262E4" w:rsidP="00317589">
      <w:pPr>
        <w:pStyle w:val="a4"/>
        <w:shd w:val="clear" w:color="auto" w:fill="FFFFFF"/>
        <w:kinsoku/>
        <w:autoSpaceDE/>
        <w:autoSpaceDN/>
        <w:spacing w:beforeAutospacing="0" w:afterAutospacing="0" w:line="640" w:lineRule="exact"/>
        <w:ind w:firstLineChars="200" w:firstLine="640"/>
        <w:jc w:val="both"/>
        <w:textAlignment w:val="auto"/>
        <w:rPr>
          <w:rFonts w:ascii="仿宋_GB2312" w:eastAsia="仿宋_GB2312" w:hAnsi="宋体" w:cs="仿宋_GB2312"/>
          <w:color w:val="auto"/>
          <w:sz w:val="32"/>
          <w:szCs w:val="32"/>
          <w:shd w:val="clear" w:color="auto" w:fill="FFFFFF"/>
        </w:rPr>
      </w:pPr>
      <w:r>
        <w:rPr>
          <w:rFonts w:ascii="仿宋_GB2312" w:eastAsia="仿宋_GB2312" w:hAnsi="宋体" w:cs="仿宋_GB2312"/>
          <w:color w:val="auto"/>
          <w:sz w:val="32"/>
          <w:szCs w:val="32"/>
          <w:shd w:val="clear" w:color="auto" w:fill="FFFFFF"/>
        </w:rPr>
        <w:t>一是建立健全工作机制。进一步建立健全政府信息公开工作机制，加强信息审核、发布、监督等工作，促进工作的规范化、常态化。及时公布各类民生信息，在信息提供中强化服务意识，及时与公众信息需求接轨，扩大信息类型范畴。</w:t>
      </w:r>
    </w:p>
    <w:p w:rsidR="00465D14" w:rsidRDefault="00A262E4" w:rsidP="00317589">
      <w:pPr>
        <w:pStyle w:val="a4"/>
        <w:shd w:val="clear" w:color="auto" w:fill="FFFFFF"/>
        <w:kinsoku/>
        <w:autoSpaceDE/>
        <w:autoSpaceDN/>
        <w:spacing w:beforeAutospacing="0" w:afterAutospacing="0" w:line="640" w:lineRule="exact"/>
        <w:ind w:firstLineChars="200" w:firstLine="640"/>
        <w:jc w:val="both"/>
        <w:textAlignment w:val="auto"/>
        <w:rPr>
          <w:rFonts w:ascii="仿宋_GB2312" w:eastAsia="仿宋_GB2312" w:hAnsi="宋体" w:cs="仿宋_GB2312"/>
          <w:color w:val="auto"/>
          <w:sz w:val="32"/>
          <w:szCs w:val="32"/>
          <w:shd w:val="clear" w:color="auto" w:fill="FFFFFF"/>
        </w:rPr>
      </w:pPr>
      <w:r>
        <w:rPr>
          <w:rFonts w:ascii="仿宋_GB2312" w:eastAsia="仿宋_GB2312" w:hAnsi="宋体" w:cs="仿宋_GB2312" w:hint="eastAsia"/>
          <w:color w:val="auto"/>
          <w:sz w:val="32"/>
          <w:szCs w:val="32"/>
          <w:shd w:val="clear" w:color="auto" w:fill="FFFFFF"/>
        </w:rPr>
        <w:t>二是</w:t>
      </w:r>
      <w:r>
        <w:rPr>
          <w:rFonts w:ascii="仿宋_GB2312" w:eastAsia="仿宋_GB2312" w:hAnsi="宋体" w:cs="仿宋_GB2312" w:hint="eastAsia"/>
          <w:color w:val="auto"/>
          <w:sz w:val="32"/>
          <w:szCs w:val="32"/>
          <w:shd w:val="clear" w:color="auto" w:fill="FFFFFF"/>
        </w:rPr>
        <w:t>强化信息公开领导小组办公室职能，加强信息公开工作督促检查，保证及时更新、上传全面、准确、优质的政府信息。</w:t>
      </w:r>
    </w:p>
    <w:p w:rsidR="00465D14" w:rsidRPr="00317589" w:rsidRDefault="00A262E4" w:rsidP="00317589">
      <w:pPr>
        <w:pStyle w:val="a4"/>
        <w:shd w:val="clear" w:color="auto" w:fill="FFFFFF"/>
        <w:kinsoku/>
        <w:autoSpaceDE/>
        <w:autoSpaceDN/>
        <w:adjustRightInd/>
        <w:snapToGrid/>
        <w:spacing w:beforeAutospacing="0" w:afterAutospacing="0" w:line="640" w:lineRule="exact"/>
        <w:ind w:firstLine="645"/>
        <w:jc w:val="both"/>
        <w:textAlignment w:val="auto"/>
        <w:rPr>
          <w:rFonts w:ascii="黑体" w:eastAsia="黑体" w:hAnsi="宋体" w:cs="黑体"/>
          <w:snapToGrid/>
          <w:color w:val="333333"/>
          <w:sz w:val="31"/>
          <w:szCs w:val="31"/>
          <w:shd w:val="clear" w:color="auto" w:fill="FFFFFF"/>
        </w:rPr>
      </w:pPr>
      <w:r w:rsidRPr="00317589">
        <w:rPr>
          <w:rFonts w:ascii="黑体" w:eastAsia="黑体" w:hAnsi="宋体" w:cs="黑体" w:hint="eastAsia"/>
          <w:snapToGrid/>
          <w:color w:val="333333"/>
          <w:sz w:val="31"/>
          <w:szCs w:val="31"/>
          <w:shd w:val="clear" w:color="auto" w:fill="FFFFFF"/>
        </w:rPr>
        <w:t>六、其他需要报告的事项</w:t>
      </w:r>
    </w:p>
    <w:p w:rsidR="00465D14" w:rsidRDefault="00A262E4" w:rsidP="00317589">
      <w:pPr>
        <w:pStyle w:val="a4"/>
        <w:shd w:val="clear" w:color="auto" w:fill="FFFFFF"/>
        <w:kinsoku/>
        <w:autoSpaceDE/>
        <w:autoSpaceDN/>
        <w:spacing w:beforeAutospacing="0" w:afterAutospacing="0" w:line="640" w:lineRule="exact"/>
        <w:ind w:firstLineChars="200" w:firstLine="640"/>
        <w:textAlignment w:val="auto"/>
        <w:rPr>
          <w:rFonts w:ascii="仿宋_GB2312" w:eastAsia="仿宋_GB2312" w:hAnsi="仿宋_GB2312" w:cs="仿宋_GB2312"/>
          <w:sz w:val="32"/>
          <w:szCs w:val="32"/>
        </w:rPr>
      </w:pPr>
      <w:r>
        <w:rPr>
          <w:rFonts w:ascii="仿宋_GB2312" w:eastAsia="仿宋_GB2312" w:hAnsi="仿宋_GB2312" w:cs="仿宋_GB2312" w:hint="eastAsia"/>
          <w:color w:val="auto"/>
          <w:sz w:val="32"/>
          <w:szCs w:val="32"/>
          <w:shd w:val="clear" w:color="auto" w:fill="FFFFFF"/>
          <w:lang w:bidi="ar"/>
        </w:rPr>
        <w:t>无其他需要报告的事项。</w:t>
      </w:r>
    </w:p>
    <w:p w:rsidR="00465D14" w:rsidRDefault="00465D14">
      <w:pPr>
        <w:spacing w:before="216" w:line="300" w:lineRule="exact"/>
        <w:ind w:firstLine="1340"/>
        <w:rPr>
          <w:rFonts w:ascii="宋体" w:eastAsia="宋体" w:hAnsi="宋体" w:cs="宋体"/>
          <w:sz w:val="26"/>
          <w:szCs w:val="26"/>
        </w:rPr>
      </w:pPr>
    </w:p>
    <w:sectPr w:rsidR="00465D14">
      <w:headerReference w:type="default" r:id="rId8"/>
      <w:footerReference w:type="default" r:id="rId9"/>
      <w:pgSz w:w="11700" w:h="16680"/>
      <w:pgMar w:top="1440" w:right="1800" w:bottom="1440" w:left="180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2E4" w:rsidRDefault="00A262E4">
      <w:r>
        <w:separator/>
      </w:r>
    </w:p>
  </w:endnote>
  <w:endnote w:type="continuationSeparator" w:id="0">
    <w:p w:rsidR="00A262E4" w:rsidRDefault="00A2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幼圆">
    <w:altName w:val="宋体"/>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14" w:rsidRDefault="00465D14">
    <w:pPr>
      <w:spacing w:line="136" w:lineRule="exact"/>
      <w:ind w:firstLine="4880"/>
      <w:rPr>
        <w:rFonts w:ascii="幼圆" w:eastAsia="幼圆" w:hAnsi="幼圆" w:cs="幼圆"/>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2E4" w:rsidRDefault="00A262E4">
      <w:r>
        <w:separator/>
      </w:r>
    </w:p>
  </w:footnote>
  <w:footnote w:type="continuationSeparator" w:id="0">
    <w:p w:rsidR="00A262E4" w:rsidRDefault="00A26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D14" w:rsidRDefault="00465D14">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D14"/>
    <w:rsid w:val="00317589"/>
    <w:rsid w:val="00465D14"/>
    <w:rsid w:val="00A262E4"/>
    <w:rsid w:val="07CF64BF"/>
    <w:rsid w:val="3ACE4E28"/>
    <w:rsid w:val="41850B7E"/>
    <w:rsid w:val="6D8C4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paragraph" w:styleId="a4">
    <w:name w:val="Normal (Web)"/>
    <w:basedOn w:val="a"/>
    <w:qFormat/>
    <w:pPr>
      <w:spacing w:beforeAutospacing="1" w:afterAutospacing="1"/>
    </w:pPr>
    <w:rPr>
      <w:rFonts w:cs="Times New Roman"/>
      <w:sz w:val="24"/>
    </w:rPr>
  </w:style>
  <w:style w:type="character" w:styleId="a5">
    <w:name w:val="Strong"/>
    <w:basedOn w:val="a0"/>
    <w:qFormat/>
    <w:rPr>
      <w:b/>
    </w:rPr>
  </w:style>
  <w:style w:type="table" w:customStyle="1" w:styleId="TableNormal">
    <w:name w:val="Table Normal"/>
    <w:unhideWhenUsed/>
    <w:qFormat/>
    <w:tblPr>
      <w:tblCellMar>
        <w:top w:w="0" w:type="dxa"/>
        <w:left w:w="0" w:type="dxa"/>
        <w:bottom w:w="0" w:type="dxa"/>
        <w:right w:w="0" w:type="dxa"/>
      </w:tblCellMar>
    </w:tblPr>
  </w:style>
  <w:style w:type="paragraph" w:styleId="a6">
    <w:name w:val="header"/>
    <w:basedOn w:val="a"/>
    <w:link w:val="Char"/>
    <w:rsid w:val="003175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317589"/>
    <w:rPr>
      <w:rFonts w:ascii="Arial" w:eastAsia="Arial" w:hAnsi="Arial" w:cs="Arial"/>
      <w:snapToGrid w:val="0"/>
      <w:color w:val="000000"/>
      <w:sz w:val="18"/>
      <w:szCs w:val="18"/>
    </w:rPr>
  </w:style>
  <w:style w:type="paragraph" w:styleId="a7">
    <w:name w:val="footer"/>
    <w:basedOn w:val="a"/>
    <w:link w:val="Char0"/>
    <w:rsid w:val="00317589"/>
    <w:pPr>
      <w:tabs>
        <w:tab w:val="center" w:pos="4153"/>
        <w:tab w:val="right" w:pos="8306"/>
      </w:tabs>
    </w:pPr>
    <w:rPr>
      <w:sz w:val="18"/>
      <w:szCs w:val="18"/>
    </w:rPr>
  </w:style>
  <w:style w:type="character" w:customStyle="1" w:styleId="Char0">
    <w:name w:val="页脚 Char"/>
    <w:basedOn w:val="a0"/>
    <w:link w:val="a7"/>
    <w:rsid w:val="00317589"/>
    <w:rPr>
      <w:rFonts w:ascii="Arial" w:eastAsia="Arial" w:hAnsi="Arial" w:cs="Arial"/>
      <w:snapToGrid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ascii="Calibri" w:eastAsia="宋体" w:hAnsi="Calibri" w:cs="Times New Roman"/>
    </w:rPr>
  </w:style>
  <w:style w:type="paragraph" w:styleId="a4">
    <w:name w:val="Normal (Web)"/>
    <w:basedOn w:val="a"/>
    <w:qFormat/>
    <w:pPr>
      <w:spacing w:beforeAutospacing="1" w:afterAutospacing="1"/>
    </w:pPr>
    <w:rPr>
      <w:rFonts w:cs="Times New Roman"/>
      <w:sz w:val="24"/>
    </w:rPr>
  </w:style>
  <w:style w:type="character" w:styleId="a5">
    <w:name w:val="Strong"/>
    <w:basedOn w:val="a0"/>
    <w:qFormat/>
    <w:rPr>
      <w:b/>
    </w:rPr>
  </w:style>
  <w:style w:type="table" w:customStyle="1" w:styleId="TableNormal">
    <w:name w:val="Table Normal"/>
    <w:unhideWhenUsed/>
    <w:qFormat/>
    <w:tblPr>
      <w:tblCellMar>
        <w:top w:w="0" w:type="dxa"/>
        <w:left w:w="0" w:type="dxa"/>
        <w:bottom w:w="0" w:type="dxa"/>
        <w:right w:w="0" w:type="dxa"/>
      </w:tblCellMar>
    </w:tblPr>
  </w:style>
  <w:style w:type="paragraph" w:styleId="a6">
    <w:name w:val="header"/>
    <w:basedOn w:val="a"/>
    <w:link w:val="Char"/>
    <w:rsid w:val="0031758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6"/>
    <w:rsid w:val="00317589"/>
    <w:rPr>
      <w:rFonts w:ascii="Arial" w:eastAsia="Arial" w:hAnsi="Arial" w:cs="Arial"/>
      <w:snapToGrid w:val="0"/>
      <w:color w:val="000000"/>
      <w:sz w:val="18"/>
      <w:szCs w:val="18"/>
    </w:rPr>
  </w:style>
  <w:style w:type="paragraph" w:styleId="a7">
    <w:name w:val="footer"/>
    <w:basedOn w:val="a"/>
    <w:link w:val="Char0"/>
    <w:rsid w:val="00317589"/>
    <w:pPr>
      <w:tabs>
        <w:tab w:val="center" w:pos="4153"/>
        <w:tab w:val="right" w:pos="8306"/>
      </w:tabs>
    </w:pPr>
    <w:rPr>
      <w:sz w:val="18"/>
      <w:szCs w:val="18"/>
    </w:rPr>
  </w:style>
  <w:style w:type="character" w:customStyle="1" w:styleId="Char0">
    <w:name w:val="页脚 Char"/>
    <w:basedOn w:val="a0"/>
    <w:link w:val="a7"/>
    <w:rsid w:val="00317589"/>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301</Words>
  <Characters>1716</Characters>
  <Application>Microsoft Office Word</Application>
  <DocSecurity>0</DocSecurity>
  <Lines>14</Lines>
  <Paragraphs>4</Paragraphs>
  <ScaleCrop>false</ScaleCrop>
  <Company>Microsoft</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小鹏友</dc:creator>
  <cp:lastModifiedBy>PC</cp:lastModifiedBy>
  <cp:revision>2</cp:revision>
  <cp:lastPrinted>2022-01-18T10:32:00Z</cp:lastPrinted>
  <dcterms:created xsi:type="dcterms:W3CDTF">2022-01-14T18:42:00Z</dcterms:created>
  <dcterms:modified xsi:type="dcterms:W3CDTF">2022-01-29T01:42:00Z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BE32A53707974D4899D377F8BE384265</vt:lpwstr>
  </property>
</Properties>
</file>